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388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Malays.</w:t>
      </w:r>
      <w:r>
        <w:rPr>
          <w:i/>
          <w:color w:val="231F20"/>
          <w:spacing w:val="62"/>
          <w:sz w:val="16"/>
        </w:rPr>
        <w:t> </w:t>
      </w:r>
      <w:r>
        <w:rPr>
          <w:i/>
          <w:color w:val="231F20"/>
          <w:sz w:val="16"/>
        </w:rPr>
        <w:t>Appl.</w:t>
      </w:r>
      <w:r>
        <w:rPr>
          <w:i/>
          <w:color w:val="231F20"/>
          <w:spacing w:val="62"/>
          <w:sz w:val="16"/>
        </w:rPr>
        <w:t> </w:t>
      </w:r>
      <w:r>
        <w:rPr>
          <w:i/>
          <w:color w:val="231F20"/>
          <w:sz w:val="16"/>
        </w:rPr>
        <w:t>Biol.</w:t>
      </w:r>
      <w:r>
        <w:rPr>
          <w:i/>
          <w:color w:val="231F20"/>
          <w:spacing w:val="62"/>
          <w:sz w:val="16"/>
        </w:rPr>
        <w:t> </w:t>
      </w:r>
      <w:r>
        <w:rPr>
          <w:i/>
          <w:color w:val="231F20"/>
          <w:sz w:val="16"/>
        </w:rPr>
        <w:t>(2021)</w:t>
      </w:r>
      <w:r>
        <w:rPr>
          <w:i/>
          <w:color w:val="231F20"/>
          <w:spacing w:val="63"/>
          <w:sz w:val="16"/>
        </w:rPr>
        <w:t> </w:t>
      </w:r>
      <w:r>
        <w:rPr>
          <w:i/>
          <w:color w:val="231F20"/>
          <w:sz w:val="16"/>
        </w:rPr>
        <w:t>50(2):</w:t>
      </w:r>
      <w:r>
        <w:rPr>
          <w:i/>
          <w:color w:val="231F20"/>
          <w:spacing w:val="62"/>
          <w:sz w:val="16"/>
        </w:rPr>
        <w:t> </w:t>
      </w:r>
      <w:r>
        <w:rPr>
          <w:i/>
          <w:color w:val="231F20"/>
          <w:sz w:val="16"/>
        </w:rPr>
        <w:t>71–79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pStyle w:val="Title"/>
        <w:spacing w:line="249" w:lineRule="auto"/>
      </w:pPr>
      <w:r>
        <w:rPr>
          <w:color w:val="231F20"/>
        </w:rPr>
        <w:t>EXPLORING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TOURISTS</w:t>
      </w:r>
      <w:r>
        <w:rPr>
          <w:color w:val="231F20"/>
          <w:spacing w:val="1"/>
        </w:rPr>
        <w:t> </w:t>
      </w:r>
      <w:r>
        <w:rPr>
          <w:color w:val="231F20"/>
        </w:rPr>
        <w:t>PERCEIVED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70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IMPACT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WILLINGNESS-TO-TRY UNFAMILIAR</w:t>
      </w:r>
      <w:r>
        <w:rPr>
          <w:color w:val="231F20"/>
          <w:spacing w:val="1"/>
        </w:rPr>
        <w:t> </w:t>
      </w:r>
      <w:r>
        <w:rPr>
          <w:color w:val="231F20"/>
        </w:rPr>
        <w:t>LOCAL FOOD</w:t>
      </w:r>
      <w:r>
        <w:rPr>
          <w:color w:val="231F20"/>
          <w:spacing w:val="-67"/>
        </w:rPr>
        <w:t> </w:t>
      </w:r>
      <w:r>
        <w:rPr>
          <w:color w:val="231F20"/>
        </w:rPr>
        <w:t>IN</w:t>
      </w:r>
      <w:r>
        <w:rPr>
          <w:color w:val="231F20"/>
          <w:spacing w:val="41"/>
        </w:rPr>
        <w:t> </w:t>
      </w:r>
      <w:r>
        <w:rPr>
          <w:color w:val="231F20"/>
        </w:rPr>
        <w:t>REDANG</w:t>
      </w:r>
      <w:r>
        <w:rPr>
          <w:color w:val="231F20"/>
          <w:spacing w:val="20"/>
        </w:rPr>
        <w:t> </w:t>
      </w:r>
      <w:r>
        <w:rPr>
          <w:color w:val="231F20"/>
        </w:rPr>
        <w:t>AND</w:t>
      </w:r>
      <w:r>
        <w:rPr>
          <w:color w:val="231F20"/>
          <w:spacing w:val="41"/>
        </w:rPr>
        <w:t> </w:t>
      </w:r>
      <w:r>
        <w:rPr>
          <w:color w:val="231F20"/>
        </w:rPr>
        <w:t>PERHENTIAN</w:t>
      </w:r>
      <w:r>
        <w:rPr>
          <w:color w:val="231F20"/>
          <w:spacing w:val="42"/>
        </w:rPr>
        <w:t> </w:t>
      </w:r>
      <w:r>
        <w:rPr>
          <w:color w:val="231F20"/>
        </w:rPr>
        <w:t>ISLANDS</w:t>
      </w:r>
    </w:p>
    <w:p>
      <w:pPr>
        <w:pStyle w:val="BodyText"/>
        <w:spacing w:before="7"/>
        <w:rPr>
          <w:b/>
          <w:sz w:val="42"/>
        </w:rPr>
      </w:pPr>
    </w:p>
    <w:p>
      <w:pPr>
        <w:pStyle w:val="BodyText"/>
        <w:ind w:left="868" w:right="604"/>
        <w:jc w:val="center"/>
      </w:pPr>
      <w:r>
        <w:rPr>
          <w:color w:val="231F20"/>
          <w:spacing w:val="-2"/>
        </w:rPr>
        <w:t>NORSYAKIRA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AHMADI</w:t>
      </w:r>
      <w:r>
        <w:rPr>
          <w:color w:val="231F20"/>
          <w:spacing w:val="-2"/>
          <w:position w:val="6"/>
          <w:sz w:val="14"/>
        </w:rPr>
        <w:t>1</w:t>
      </w:r>
      <w:r>
        <w:rPr>
          <w:color w:val="231F20"/>
          <w:spacing w:val="-2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FATHILAH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ISMAIL</w:t>
      </w:r>
      <w:r>
        <w:rPr>
          <w:color w:val="231F20"/>
          <w:spacing w:val="-1"/>
          <w:position w:val="6"/>
          <w:sz w:val="14"/>
        </w:rPr>
        <w:t>2</w:t>
      </w:r>
      <w:r>
        <w:rPr>
          <w:color w:val="231F20"/>
          <w:spacing w:val="5"/>
          <w:position w:val="6"/>
          <w:sz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WAN-ZAINAL-SHUKRI,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W.H</w:t>
      </w:r>
      <w:r>
        <w:rPr>
          <w:color w:val="231F20"/>
          <w:spacing w:val="-1"/>
          <w:position w:val="6"/>
          <w:sz w:val="14"/>
        </w:rPr>
        <w:t>2*</w:t>
      </w:r>
      <w:r>
        <w:rPr>
          <w:color w:val="231F20"/>
          <w:spacing w:val="-1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spacing w:line="249" w:lineRule="auto" w:before="0"/>
        <w:ind w:left="871" w:right="604" w:firstLine="0"/>
        <w:jc w:val="center"/>
        <w:rPr>
          <w:i/>
          <w:sz w:val="20"/>
        </w:rPr>
      </w:pPr>
      <w:r>
        <w:rPr>
          <w:i/>
          <w:color w:val="231F20"/>
          <w:position w:val="6"/>
          <w:sz w:val="14"/>
        </w:rPr>
        <w:t>1</w:t>
      </w:r>
      <w:r>
        <w:rPr>
          <w:i/>
          <w:color w:val="231F20"/>
          <w:sz w:val="20"/>
        </w:rPr>
        <w:t>Faculty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Hotel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Tourism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Management,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University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Teknologi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MARA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Cawangan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Terengganu,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23000,</w:t>
      </w:r>
      <w:r>
        <w:rPr>
          <w:i/>
          <w:color w:val="231F20"/>
          <w:spacing w:val="27"/>
          <w:sz w:val="20"/>
        </w:rPr>
        <w:t> </w:t>
      </w:r>
      <w:r>
        <w:rPr>
          <w:i/>
          <w:color w:val="231F20"/>
          <w:sz w:val="20"/>
        </w:rPr>
        <w:t>Dungun,</w:t>
      </w:r>
      <w:r>
        <w:rPr>
          <w:i/>
          <w:color w:val="231F20"/>
          <w:spacing w:val="27"/>
          <w:sz w:val="20"/>
        </w:rPr>
        <w:t> </w:t>
      </w:r>
      <w:r>
        <w:rPr>
          <w:i/>
          <w:color w:val="231F20"/>
          <w:sz w:val="20"/>
        </w:rPr>
        <w:t>Terengganu,</w:t>
      </w:r>
      <w:r>
        <w:rPr>
          <w:i/>
          <w:color w:val="231F20"/>
          <w:spacing w:val="28"/>
          <w:sz w:val="20"/>
        </w:rPr>
        <w:t> </w:t>
      </w:r>
      <w:r>
        <w:rPr>
          <w:i/>
          <w:color w:val="231F20"/>
          <w:sz w:val="20"/>
        </w:rPr>
        <w:t>Malaysia</w:t>
      </w:r>
    </w:p>
    <w:p>
      <w:pPr>
        <w:spacing w:line="249" w:lineRule="auto" w:before="0"/>
        <w:ind w:left="1116" w:right="847" w:firstLine="0"/>
        <w:jc w:val="center"/>
        <w:rPr>
          <w:i/>
          <w:sz w:val="20"/>
        </w:rPr>
      </w:pPr>
      <w:r>
        <w:rPr>
          <w:i/>
          <w:color w:val="231F20"/>
          <w:position w:val="6"/>
          <w:sz w:val="14"/>
        </w:rPr>
        <w:t>2</w:t>
      </w:r>
      <w:r>
        <w:rPr>
          <w:i/>
          <w:color w:val="231F20"/>
          <w:sz w:val="20"/>
        </w:rPr>
        <w:t>Faculty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Business,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Economics,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Social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Development,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Universiti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Malaysia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Terengganu,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21030</w:t>
      </w:r>
      <w:r>
        <w:rPr>
          <w:i/>
          <w:color w:val="231F20"/>
          <w:spacing w:val="25"/>
          <w:sz w:val="20"/>
        </w:rPr>
        <w:t> </w:t>
      </w:r>
      <w:r>
        <w:rPr>
          <w:i/>
          <w:color w:val="231F20"/>
          <w:sz w:val="20"/>
        </w:rPr>
        <w:t>Kuala</w:t>
      </w:r>
      <w:r>
        <w:rPr>
          <w:i/>
          <w:color w:val="231F20"/>
          <w:spacing w:val="25"/>
          <w:sz w:val="20"/>
        </w:rPr>
        <w:t> </w:t>
      </w:r>
      <w:r>
        <w:rPr>
          <w:i/>
          <w:color w:val="231F20"/>
          <w:sz w:val="20"/>
        </w:rPr>
        <w:t>Nerus,</w:t>
      </w:r>
      <w:r>
        <w:rPr>
          <w:i/>
          <w:color w:val="231F20"/>
          <w:spacing w:val="25"/>
          <w:sz w:val="20"/>
        </w:rPr>
        <w:t> </w:t>
      </w:r>
      <w:r>
        <w:rPr>
          <w:i/>
          <w:color w:val="231F20"/>
          <w:sz w:val="20"/>
        </w:rPr>
        <w:t>Malaysia</w:t>
      </w:r>
    </w:p>
    <w:p>
      <w:pPr>
        <w:spacing w:line="232" w:lineRule="exact" w:before="0"/>
        <w:ind w:left="871" w:right="604" w:firstLine="0"/>
        <w:jc w:val="center"/>
        <w:rPr>
          <w:i/>
          <w:sz w:val="20"/>
        </w:rPr>
      </w:pPr>
      <w:r>
        <w:rPr>
          <w:i/>
          <w:color w:val="231F20"/>
          <w:position w:val="6"/>
          <w:sz w:val="14"/>
        </w:rPr>
        <w:t>*</w:t>
      </w:r>
      <w:r>
        <w:rPr>
          <w:i/>
          <w:color w:val="231F20"/>
          <w:sz w:val="20"/>
        </w:rPr>
        <w:t>E-mail:</w:t>
      </w:r>
      <w:r>
        <w:rPr>
          <w:i/>
          <w:color w:val="231F20"/>
          <w:spacing w:val="30"/>
          <w:sz w:val="20"/>
        </w:rPr>
        <w:t> </w:t>
      </w:r>
      <w:hyperlink r:id="rId6">
        <w:r>
          <w:rPr>
            <w:i/>
            <w:color w:val="231F20"/>
            <w:sz w:val="20"/>
          </w:rPr>
          <w:t>wanafiz@umt.edu.my</w:t>
        </w:r>
      </w:hyperlink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ind w:left="866" w:right="604"/>
        <w:jc w:val="center"/>
      </w:pPr>
      <w:r>
        <w:rPr>
          <w:color w:val="231F20"/>
        </w:rPr>
        <w:t>Accepted</w:t>
      </w:r>
      <w:r>
        <w:rPr>
          <w:color w:val="231F20"/>
          <w:spacing w:val="-6"/>
        </w:rPr>
        <w:t> </w:t>
      </w:r>
      <w:r>
        <w:rPr>
          <w:color w:val="231F20"/>
        </w:rPr>
        <w:t>18</w:t>
      </w:r>
      <w:r>
        <w:rPr>
          <w:color w:val="231F20"/>
          <w:spacing w:val="-6"/>
        </w:rPr>
        <w:t> </w:t>
      </w:r>
      <w:r>
        <w:rPr>
          <w:color w:val="231F20"/>
        </w:rPr>
        <w:t>October</w:t>
      </w:r>
      <w:r>
        <w:rPr>
          <w:color w:val="231F20"/>
          <w:spacing w:val="-5"/>
        </w:rPr>
        <w:t> </w:t>
      </w:r>
      <w:r>
        <w:rPr>
          <w:color w:val="231F20"/>
        </w:rPr>
        <w:t>2021,</w:t>
      </w:r>
      <w:r>
        <w:rPr>
          <w:color w:val="231F20"/>
          <w:spacing w:val="-6"/>
        </w:rPr>
        <w:t> </w:t>
      </w:r>
      <w:r>
        <w:rPr>
          <w:color w:val="231F20"/>
        </w:rPr>
        <w:t>Published</w:t>
      </w:r>
      <w:r>
        <w:rPr>
          <w:color w:val="231F20"/>
          <w:spacing w:val="-5"/>
        </w:rPr>
        <w:t> </w:t>
      </w:r>
      <w:r>
        <w:rPr>
          <w:color w:val="231F20"/>
        </w:rPr>
        <w:t>online</w:t>
      </w:r>
      <w:r>
        <w:rPr>
          <w:color w:val="231F20"/>
          <w:spacing w:val="-6"/>
        </w:rPr>
        <w:t> </w:t>
      </w:r>
      <w:r>
        <w:rPr>
          <w:color w:val="231F20"/>
        </w:rPr>
        <w:t>30</w:t>
      </w:r>
      <w:r>
        <w:rPr>
          <w:color w:val="231F20"/>
          <w:spacing w:val="-6"/>
        </w:rPr>
        <w:t> </w:t>
      </w:r>
      <w:r>
        <w:rPr>
          <w:color w:val="231F20"/>
        </w:rPr>
        <w:t>November</w:t>
      </w:r>
      <w:r>
        <w:rPr>
          <w:color w:val="231F20"/>
          <w:spacing w:val="-5"/>
        </w:rPr>
        <w:t> </w:t>
      </w:r>
      <w:r>
        <w:rPr>
          <w:color w:val="231F20"/>
        </w:rPr>
        <w:t>2021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1"/>
        <w:ind w:left="862" w:right="604"/>
        <w:jc w:val="center"/>
      </w:pPr>
      <w:r>
        <w:rPr>
          <w:color w:val="231F20"/>
        </w:rPr>
        <w:t>ABSTRACT</w:t>
      </w:r>
    </w:p>
    <w:p>
      <w:pPr>
        <w:pStyle w:val="BodyText"/>
        <w:spacing w:before="10"/>
        <w:rPr>
          <w:b/>
          <w:sz w:val="21"/>
        </w:rPr>
      </w:pPr>
    </w:p>
    <w:p>
      <w:pPr>
        <w:spacing w:line="249" w:lineRule="auto" w:before="1"/>
        <w:ind w:left="388" w:right="117" w:firstLine="0"/>
        <w:jc w:val="both"/>
        <w:rPr>
          <w:sz w:val="18"/>
        </w:rPr>
      </w:pPr>
      <w:r>
        <w:rPr>
          <w:color w:val="231F20"/>
          <w:sz w:val="18"/>
        </w:rPr>
        <w:t>Post COVID-19 pandemic, tourists remain eager to sample local food when visiting new destinations. However, being in 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strange island environment and eating unfamiliar food, may enhance the feeling of uncertainty, thus increase Western tourists’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perceived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risk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particularly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unfamiliar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food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culture.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International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tourists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may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perceive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unfamiliar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foods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as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strange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or even dangerous, which could affect the overall tourism experience. Western tourists’ risk perception towards local island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food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Malaysia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remains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unexplored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despite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popularity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island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destinations.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present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study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aims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explore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Western tourists’ perceived risk factors regarding local island food and their impact on willingness-to-try. Adopting 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qualitative stance, semi-structured interviews were conducted between July and August 2020 involving nine Western tourists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(two male, seven female) at various food outlets in Perhentian and Redang Island. The data were analyzed using thematic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analysis and aided with Atlas.ti software. Results indicated the presence of perceived health risk, environmental and safety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risk.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Hedonism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emotional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connection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remain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key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attraction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island-style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dining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experience.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88"/>
        <w:jc w:val="both"/>
      </w:pPr>
      <w:r>
        <w:rPr>
          <w:b/>
          <w:color w:val="231F20"/>
        </w:rPr>
        <w:t>Key</w:t>
      </w:r>
      <w:r>
        <w:rPr>
          <w:b/>
          <w:color w:val="231F20"/>
          <w:spacing w:val="-1"/>
        </w:rPr>
        <w:t> </w:t>
      </w:r>
      <w:r>
        <w:rPr>
          <w:b/>
          <w:color w:val="231F20"/>
        </w:rPr>
        <w:t>words:</w:t>
      </w:r>
      <w:r>
        <w:rPr>
          <w:b/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perception,</w:t>
      </w:r>
      <w:r>
        <w:rPr>
          <w:color w:val="231F20"/>
          <w:spacing w:val="1"/>
        </w:rPr>
        <w:t> </w:t>
      </w:r>
      <w:r>
        <w:rPr>
          <w:color w:val="231F20"/>
        </w:rPr>
        <w:t>unfamiliar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1"/>
        </w:rPr>
        <w:t> </w:t>
      </w:r>
      <w:r>
        <w:rPr>
          <w:color w:val="231F20"/>
        </w:rPr>
        <w:t>food, Western</w:t>
      </w:r>
      <w:r>
        <w:rPr>
          <w:color w:val="231F20"/>
          <w:spacing w:val="1"/>
        </w:rPr>
        <w:t> </w:t>
      </w:r>
      <w:r>
        <w:rPr>
          <w:color w:val="231F20"/>
        </w:rPr>
        <w:t>tourist,</w:t>
      </w:r>
      <w:r>
        <w:rPr>
          <w:color w:val="231F20"/>
          <w:spacing w:val="1"/>
        </w:rPr>
        <w:t> </w:t>
      </w:r>
      <w:r>
        <w:rPr>
          <w:color w:val="231F20"/>
        </w:rPr>
        <w:t>Perhentian,</w:t>
      </w:r>
      <w:r>
        <w:rPr>
          <w:color w:val="231F20"/>
          <w:spacing w:val="1"/>
        </w:rPr>
        <w:t> </w:t>
      </w:r>
      <w:r>
        <w:rPr>
          <w:color w:val="231F20"/>
        </w:rPr>
        <w:t>Redang,</w:t>
      </w:r>
      <w:r>
        <w:rPr>
          <w:color w:val="231F20"/>
          <w:spacing w:val="2"/>
        </w:rPr>
        <w:t> </w:t>
      </w:r>
      <w:r>
        <w:rPr>
          <w:color w:val="231F20"/>
        </w:rPr>
        <w:t>Willingness-to-try</w:t>
      </w:r>
    </w:p>
    <w:p>
      <w:pPr>
        <w:pStyle w:val="BodyText"/>
        <w:spacing w:before="10"/>
        <w:rPr>
          <w:sz w:val="9"/>
        </w:rPr>
      </w:pPr>
      <w:r>
        <w:rPr/>
        <w:pict>
          <v:shape style="position:absolute;margin-left:76.400002pt;margin-top:6.899726pt;width:456.4pt;height:.1pt;mso-position-horizontal-relative:page;mso-position-vertical-relative:paragraph;z-index:-15728640;mso-wrap-distance-left:0;mso-wrap-distance-right:0" id="docshape1" coordorigin="1528,138" coordsize="9128,0" path="m1528,138l10656,138e" filled="false" stroked="true" strokeweight=".99pt" strokecolor="#231f2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footerReference w:type="default" r:id="rId5"/>
          <w:type w:val="continuous"/>
          <w:pgSz w:w="11900" w:h="16840"/>
          <w:pgMar w:footer="0" w:header="0" w:top="820" w:bottom="280" w:left="1140" w:right="1120"/>
          <w:pgNumType w:start="71"/>
        </w:sectPr>
      </w:pPr>
    </w:p>
    <w:p>
      <w:pPr>
        <w:pStyle w:val="Heading1"/>
        <w:spacing w:before="92"/>
        <w:ind w:left="388"/>
      </w:pPr>
      <w:r>
        <w:rPr>
          <w:color w:val="231F20"/>
        </w:rPr>
        <w:t>INTRODUCTION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388" w:right="38"/>
        <w:jc w:val="both"/>
      </w:pPr>
      <w:r>
        <w:rPr>
          <w:color w:val="231F20"/>
        </w:rPr>
        <w:t>Today, the tourism industry has grown rapidly, and</w:t>
      </w:r>
      <w:r>
        <w:rPr>
          <w:color w:val="231F20"/>
          <w:spacing w:val="1"/>
        </w:rPr>
        <w:t> </w:t>
      </w:r>
      <w:r>
        <w:rPr>
          <w:color w:val="231F20"/>
        </w:rPr>
        <w:t>many</w:t>
      </w:r>
      <w:r>
        <w:rPr>
          <w:color w:val="231F20"/>
          <w:spacing w:val="-8"/>
        </w:rPr>
        <w:t> </w:t>
      </w:r>
      <w:r>
        <w:rPr>
          <w:color w:val="231F20"/>
        </w:rPr>
        <w:t>destinations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explored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recognized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47"/>
        </w:rPr>
        <w:t> </w:t>
      </w:r>
      <w:r>
        <w:rPr>
          <w:color w:val="231F20"/>
        </w:rPr>
        <w:t>tourism niches to stay competitive in the industry.</w:t>
      </w:r>
      <w:r>
        <w:rPr>
          <w:color w:val="231F20"/>
          <w:spacing w:val="1"/>
        </w:rPr>
        <w:t> </w:t>
      </w:r>
      <w:r>
        <w:rPr>
          <w:color w:val="231F20"/>
        </w:rPr>
        <w:t>Island is among the famous tourism niche that offers</w:t>
      </w:r>
      <w:r>
        <w:rPr>
          <w:color w:val="231F20"/>
          <w:spacing w:val="1"/>
        </w:rPr>
        <w:t> </w:t>
      </w:r>
      <w:r>
        <w:rPr>
          <w:color w:val="231F20"/>
        </w:rPr>
        <w:t>an exclusive experience to tourists who are into it.</w:t>
      </w:r>
      <w:r>
        <w:rPr>
          <w:color w:val="231F20"/>
          <w:spacing w:val="1"/>
        </w:rPr>
        <w:t> </w:t>
      </w:r>
      <w:r>
        <w:rPr>
          <w:color w:val="231F20"/>
        </w:rPr>
        <w:t>According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Ng</w:t>
      </w:r>
      <w:r>
        <w:rPr>
          <w:color w:val="231F20"/>
          <w:spacing w:val="1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(2017)</w:t>
      </w:r>
      <w:r>
        <w:rPr>
          <w:color w:val="231F20"/>
          <w:spacing w:val="1"/>
        </w:rPr>
        <w:t> </w:t>
      </w:r>
      <w:r>
        <w:rPr>
          <w:color w:val="231F20"/>
        </w:rPr>
        <w:t>island</w:t>
      </w:r>
      <w:r>
        <w:rPr>
          <w:color w:val="231F20"/>
          <w:spacing w:val="1"/>
        </w:rPr>
        <w:t> </w:t>
      </w:r>
      <w:r>
        <w:rPr>
          <w:color w:val="231F20"/>
        </w:rPr>
        <w:t>tourism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-47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fast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become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popular types of tourism niches opt by tourists in</w:t>
      </w:r>
      <w:r>
        <w:rPr>
          <w:color w:val="231F20"/>
          <w:spacing w:val="1"/>
        </w:rPr>
        <w:t> </w:t>
      </w:r>
      <w:r>
        <w:rPr>
          <w:color w:val="231F20"/>
        </w:rPr>
        <w:t>global tourism. Tourism is seen as the main activity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many</w:t>
      </w:r>
      <w:r>
        <w:rPr>
          <w:color w:val="231F20"/>
          <w:spacing w:val="1"/>
        </w:rPr>
        <w:t> </w:t>
      </w:r>
      <w:r>
        <w:rPr>
          <w:color w:val="231F20"/>
        </w:rPr>
        <w:t>small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islands</w:t>
      </w:r>
      <w:r>
        <w:rPr>
          <w:color w:val="231F20"/>
          <w:spacing w:val="10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Redang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Perhentian where most of the local community who</w:t>
      </w:r>
      <w:r>
        <w:rPr>
          <w:color w:val="231F20"/>
          <w:spacing w:val="1"/>
        </w:rPr>
        <w:t> </w:t>
      </w:r>
      <w:r>
        <w:rPr>
          <w:color w:val="231F20"/>
        </w:rPr>
        <w:t>lived on the islands depending on seas and tourism</w:t>
      </w:r>
      <w:r>
        <w:rPr>
          <w:color w:val="231F20"/>
          <w:spacing w:val="1"/>
        </w:rPr>
        <w:t> </w:t>
      </w:r>
      <w:r>
        <w:rPr>
          <w:color w:val="231F20"/>
        </w:rPr>
        <w:t>activities for their livelihood (Weng, 2009; Okumus</w:t>
      </w:r>
      <w:r>
        <w:rPr>
          <w:color w:val="231F20"/>
          <w:spacing w:val="1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1"/>
        </w:rPr>
        <w:t> </w:t>
      </w:r>
      <w:r>
        <w:rPr>
          <w:color w:val="231F20"/>
        </w:rPr>
        <w:t>2013).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reality,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was</w:t>
      </w:r>
      <w:r>
        <w:rPr>
          <w:color w:val="231F20"/>
          <w:spacing w:val="11"/>
        </w:rPr>
        <w:t> </w:t>
      </w:r>
      <w:r>
        <w:rPr>
          <w:color w:val="231F20"/>
          <w:spacing w:val="9"/>
        </w:rPr>
        <w:t>conducted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Redang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Perhentian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Island,</w:t>
      </w:r>
      <w:r>
        <w:rPr>
          <w:color w:val="231F20"/>
          <w:spacing w:val="12"/>
        </w:rPr>
        <w:t> </w:t>
      </w:r>
      <w:r>
        <w:rPr>
          <w:color w:val="231F20"/>
          <w:spacing w:val="9"/>
        </w:rPr>
        <w:t>Malaysia,</w:t>
      </w:r>
      <w:r>
        <w:rPr>
          <w:color w:val="231F20"/>
          <w:spacing w:val="10"/>
        </w:rPr>
        <w:t> </w:t>
      </w:r>
      <w:r>
        <w:rPr>
          <w:color w:val="231F20"/>
        </w:rPr>
        <w:t>since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focusing</w:t>
      </w:r>
      <w:r>
        <w:rPr>
          <w:color w:val="231F20"/>
          <w:spacing w:val="10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Western</w:t>
      </w:r>
      <w:r>
        <w:rPr>
          <w:color w:val="231F20"/>
          <w:spacing w:val="12"/>
        </w:rPr>
        <w:t> </w:t>
      </w:r>
      <w:r>
        <w:rPr>
          <w:color w:val="231F20"/>
        </w:rPr>
        <w:t>tourist’s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51"/>
        </w:rPr>
        <w:t> </w:t>
      </w:r>
      <w:r>
        <w:rPr>
          <w:color w:val="231F20"/>
        </w:rPr>
        <w:t>perception</w:t>
      </w:r>
      <w:r>
        <w:rPr>
          <w:color w:val="231F20"/>
          <w:spacing w:val="51"/>
        </w:rPr>
        <w:t> </w:t>
      </w:r>
      <w:r>
        <w:rPr>
          <w:color w:val="231F20"/>
        </w:rPr>
        <w:t>and</w:t>
      </w:r>
      <w:r>
        <w:rPr>
          <w:color w:val="231F20"/>
          <w:spacing w:val="51"/>
        </w:rPr>
        <w:t> </w:t>
      </w:r>
      <w:r>
        <w:rPr>
          <w:color w:val="231F20"/>
        </w:rPr>
        <w:t>willingness-to-try</w:t>
      </w:r>
      <w:r>
        <w:rPr>
          <w:color w:val="231F20"/>
          <w:spacing w:val="1"/>
        </w:rPr>
        <w:t> </w:t>
      </w:r>
      <w:r>
        <w:rPr>
          <w:color w:val="231F20"/>
        </w:rPr>
        <w:t>island</w:t>
      </w:r>
      <w:r>
        <w:rPr>
          <w:color w:val="231F20"/>
          <w:spacing w:val="2"/>
        </w:rPr>
        <w:t> </w:t>
      </w:r>
      <w:r>
        <w:rPr>
          <w:color w:val="231F20"/>
        </w:rPr>
        <w:t>local</w:t>
      </w:r>
      <w:r>
        <w:rPr>
          <w:color w:val="231F20"/>
          <w:spacing w:val="3"/>
        </w:rPr>
        <w:t> </w:t>
      </w:r>
      <w:r>
        <w:rPr>
          <w:color w:val="231F20"/>
        </w:rPr>
        <w:t>food</w:t>
      </w:r>
      <w:r>
        <w:rPr>
          <w:color w:val="231F20"/>
          <w:spacing w:val="2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still</w:t>
      </w:r>
      <w:r>
        <w:rPr>
          <w:color w:val="231F20"/>
          <w:spacing w:val="3"/>
        </w:rPr>
        <w:t> </w:t>
      </w:r>
      <w:r>
        <w:rPr>
          <w:color w:val="231F20"/>
        </w:rPr>
        <w:t>scarce.</w:t>
      </w: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76.339996pt;margin-top:9.997383pt;width:214.2pt;height:.1pt;mso-position-horizontal-relative:page;mso-position-vertical-relative:paragraph;z-index:-15728128;mso-wrap-distance-left:0;mso-wrap-distance-right:0" id="docshape2" coordorigin="1527,200" coordsize="4284,0" path="m1527,200l5810,200e" filled="false" stroked="true" strokeweight=".51pt" strokecolor="#231f20">
            <v:path arrowok="t"/>
            <v:stroke dashstyle="solid"/>
            <w10:wrap type="topAndBottom"/>
          </v:shape>
        </w:pict>
      </w:r>
    </w:p>
    <w:p>
      <w:pPr>
        <w:spacing w:before="39"/>
        <w:ind w:left="386" w:right="0" w:firstLine="0"/>
        <w:jc w:val="both"/>
        <w:rPr>
          <w:sz w:val="16"/>
        </w:rPr>
      </w:pPr>
      <w:r>
        <w:rPr>
          <w:color w:val="231F20"/>
          <w:sz w:val="16"/>
        </w:rPr>
        <w:t>*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41"/>
          <w:sz w:val="16"/>
        </w:rPr>
        <w:t> </w:t>
      </w:r>
      <w:r>
        <w:rPr>
          <w:color w:val="231F20"/>
          <w:sz w:val="16"/>
        </w:rPr>
        <w:t>whom</w:t>
      </w:r>
      <w:r>
        <w:rPr>
          <w:color w:val="231F20"/>
          <w:spacing w:val="42"/>
          <w:sz w:val="16"/>
        </w:rPr>
        <w:t> </w:t>
      </w:r>
      <w:r>
        <w:rPr>
          <w:color w:val="231F20"/>
          <w:sz w:val="16"/>
        </w:rPr>
        <w:t>correspondence</w:t>
      </w:r>
      <w:r>
        <w:rPr>
          <w:color w:val="231F20"/>
          <w:spacing w:val="41"/>
          <w:sz w:val="16"/>
        </w:rPr>
        <w:t> </w:t>
      </w:r>
      <w:r>
        <w:rPr>
          <w:color w:val="231F20"/>
          <w:sz w:val="16"/>
        </w:rPr>
        <w:t>should</w:t>
      </w:r>
      <w:r>
        <w:rPr>
          <w:color w:val="231F20"/>
          <w:spacing w:val="42"/>
          <w:sz w:val="16"/>
        </w:rPr>
        <w:t> </w:t>
      </w:r>
      <w:r>
        <w:rPr>
          <w:color w:val="231F20"/>
          <w:sz w:val="16"/>
        </w:rPr>
        <w:t>be</w:t>
      </w:r>
      <w:r>
        <w:rPr>
          <w:color w:val="231F20"/>
          <w:spacing w:val="41"/>
          <w:sz w:val="16"/>
        </w:rPr>
        <w:t> </w:t>
      </w:r>
      <w:r>
        <w:rPr>
          <w:color w:val="231F20"/>
          <w:sz w:val="16"/>
        </w:rPr>
        <w:t>addressed.</w:t>
      </w:r>
    </w:p>
    <w:p>
      <w:pPr>
        <w:pStyle w:val="BodyText"/>
        <w:spacing w:line="249" w:lineRule="auto" w:before="92"/>
        <w:ind w:left="386" w:right="108" w:firstLine="322"/>
        <w:jc w:val="both"/>
      </w:pPr>
      <w:r>
        <w:rPr/>
        <w:br w:type="column"/>
      </w:r>
      <w:r>
        <w:rPr>
          <w:color w:val="231F20"/>
        </w:rPr>
        <w:t>When traveling, local food is considered one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essential</w:t>
      </w:r>
      <w:r>
        <w:rPr>
          <w:color w:val="231F20"/>
          <w:spacing w:val="1"/>
        </w:rPr>
        <w:t> </w:t>
      </w:r>
      <w:r>
        <w:rPr>
          <w:color w:val="231F20"/>
        </w:rPr>
        <w:t>destination</w:t>
      </w:r>
      <w:r>
        <w:rPr>
          <w:color w:val="231F20"/>
          <w:spacing w:val="1"/>
        </w:rPr>
        <w:t> </w:t>
      </w:r>
      <w:r>
        <w:rPr>
          <w:color w:val="231F20"/>
        </w:rPr>
        <w:t>products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experiences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41"/>
        </w:rPr>
        <w:t> </w:t>
      </w:r>
      <w:r>
        <w:rPr>
          <w:color w:val="231F20"/>
        </w:rPr>
        <w:t>people</w:t>
      </w:r>
      <w:r>
        <w:rPr>
          <w:color w:val="231F20"/>
          <w:spacing w:val="42"/>
        </w:rPr>
        <w:t> </w:t>
      </w:r>
      <w:r>
        <w:rPr>
          <w:color w:val="231F20"/>
        </w:rPr>
        <w:t>are</w:t>
      </w:r>
      <w:r>
        <w:rPr>
          <w:color w:val="231F20"/>
          <w:spacing w:val="41"/>
        </w:rPr>
        <w:t> </w:t>
      </w:r>
      <w:r>
        <w:rPr>
          <w:color w:val="231F20"/>
        </w:rPr>
        <w:t>sure</w:t>
      </w:r>
      <w:r>
        <w:rPr>
          <w:color w:val="231F20"/>
          <w:spacing w:val="42"/>
        </w:rPr>
        <w:t> </w:t>
      </w:r>
      <w:r>
        <w:rPr>
          <w:color w:val="231F20"/>
        </w:rPr>
        <w:t>to</w:t>
      </w:r>
      <w:r>
        <w:rPr>
          <w:color w:val="231F20"/>
          <w:spacing w:val="41"/>
        </w:rPr>
        <w:t> </w:t>
      </w:r>
      <w:r>
        <w:rPr>
          <w:color w:val="231F20"/>
        </w:rPr>
        <w:t>eat</w:t>
      </w:r>
      <w:r>
        <w:rPr>
          <w:color w:val="231F20"/>
          <w:spacing w:val="42"/>
        </w:rPr>
        <w:t> </w:t>
      </w:r>
      <w:r>
        <w:rPr>
          <w:color w:val="231F20"/>
        </w:rPr>
        <w:t>no</w:t>
      </w:r>
      <w:r>
        <w:rPr>
          <w:color w:val="231F20"/>
          <w:spacing w:val="41"/>
        </w:rPr>
        <w:t> </w:t>
      </w:r>
      <w:r>
        <w:rPr>
          <w:color w:val="231F20"/>
        </w:rPr>
        <w:t>matter</w:t>
      </w:r>
      <w:r>
        <w:rPr>
          <w:color w:val="231F20"/>
          <w:spacing w:val="42"/>
        </w:rPr>
        <w:t> </w:t>
      </w:r>
      <w:r>
        <w:rPr>
          <w:color w:val="231F20"/>
        </w:rPr>
        <w:t>what</w:t>
      </w:r>
      <w:r>
        <w:rPr>
          <w:color w:val="231F20"/>
          <w:spacing w:val="41"/>
        </w:rPr>
        <w:t> </w:t>
      </w:r>
      <w:r>
        <w:rPr>
          <w:color w:val="231F20"/>
        </w:rPr>
        <w:t>they</w:t>
      </w:r>
      <w:r>
        <w:rPr>
          <w:color w:val="231F20"/>
          <w:spacing w:val="-47"/>
        </w:rPr>
        <w:t> </w:t>
      </w:r>
      <w:r>
        <w:rPr>
          <w:color w:val="231F20"/>
        </w:rPr>
        <w:t>want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not.</w:t>
      </w:r>
      <w:r>
        <w:rPr>
          <w:color w:val="231F20"/>
          <w:spacing w:val="1"/>
        </w:rPr>
        <w:t> </w:t>
      </w:r>
      <w:r>
        <w:rPr>
          <w:color w:val="231F20"/>
        </w:rPr>
        <w:t>Moreover,</w:t>
      </w:r>
      <w:r>
        <w:rPr>
          <w:color w:val="231F20"/>
          <w:spacing w:val="1"/>
        </w:rPr>
        <w:t> </w:t>
      </w:r>
      <w:r>
        <w:rPr>
          <w:color w:val="231F20"/>
        </w:rPr>
        <w:t>dining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destination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itself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pleasurable </w:t>
      </w:r>
      <w:r>
        <w:rPr>
          <w:color w:val="231F20"/>
          <w:spacing w:val="9"/>
        </w:rPr>
        <w:t>sensory experience </w:t>
      </w:r>
      <w:r>
        <w:rPr>
          <w:color w:val="231F20"/>
          <w:spacing w:val="11"/>
        </w:rPr>
        <w:t>that</w:t>
      </w:r>
      <w:r>
        <w:rPr>
          <w:color w:val="231F20"/>
          <w:spacing w:val="12"/>
        </w:rPr>
        <w:t> </w:t>
      </w:r>
      <w:r>
        <w:rPr>
          <w:color w:val="231F20"/>
        </w:rPr>
        <w:t>satisfies the experiential part of a holiday experience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affects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tourists’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intention</w:t>
      </w:r>
      <w:r>
        <w:rPr>
          <w:color w:val="231F20"/>
          <w:spacing w:val="10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revisit.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Con-</w:t>
      </w:r>
      <w:r>
        <w:rPr>
          <w:color w:val="231F20"/>
          <w:spacing w:val="11"/>
        </w:rPr>
        <w:t> </w:t>
      </w:r>
      <w:r>
        <w:rPr>
          <w:color w:val="231F20"/>
        </w:rPr>
        <w:t>ceptually,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1"/>
        </w:rPr>
        <w:t> </w:t>
      </w:r>
      <w:r>
        <w:rPr>
          <w:color w:val="231F20"/>
        </w:rPr>
        <w:t>food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referred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any</w:t>
      </w:r>
      <w:r>
        <w:rPr>
          <w:color w:val="231F20"/>
          <w:spacing w:val="1"/>
        </w:rPr>
        <w:t> </w:t>
      </w:r>
      <w:r>
        <w:rPr>
          <w:color w:val="231F20"/>
        </w:rPr>
        <w:t>cuisine</w:t>
      </w:r>
      <w:r>
        <w:rPr>
          <w:color w:val="231F20"/>
          <w:spacing w:val="50"/>
        </w:rPr>
        <w:t> </w:t>
      </w:r>
      <w:r>
        <w:rPr>
          <w:color w:val="231F20"/>
        </w:rPr>
        <w:t>or</w:t>
      </w:r>
      <w:r>
        <w:rPr>
          <w:color w:val="231F20"/>
          <w:spacing w:val="-47"/>
        </w:rPr>
        <w:t> </w:t>
      </w:r>
      <w:r>
        <w:rPr>
          <w:color w:val="231F20"/>
        </w:rPr>
        <w:t>meal that is locally produced and prepared locally</w:t>
      </w:r>
      <w:r>
        <w:rPr>
          <w:color w:val="231F20"/>
          <w:spacing w:val="1"/>
        </w:rPr>
        <w:t> </w:t>
      </w:r>
      <w:r>
        <w:rPr>
          <w:color w:val="231F20"/>
        </w:rPr>
        <w:t>(Mynttinen </w:t>
      </w:r>
      <w:r>
        <w:rPr>
          <w:i/>
          <w:color w:val="231F20"/>
        </w:rPr>
        <w:t>et al</w:t>
      </w:r>
      <w:r>
        <w:rPr>
          <w:color w:val="231F20"/>
        </w:rPr>
        <w:t>., 2015; Choe &amp; Kim, 2019). In the</w:t>
      </w:r>
      <w:r>
        <w:rPr>
          <w:color w:val="231F20"/>
          <w:spacing w:val="1"/>
        </w:rPr>
        <w:t> </w:t>
      </w:r>
      <w:r>
        <w:rPr>
          <w:color w:val="231F20"/>
        </w:rPr>
        <w:t>case of this study, local food in the context of the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island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represents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access</w:t>
      </w:r>
      <w:r>
        <w:rPr>
          <w:color w:val="231F20"/>
          <w:spacing w:val="10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external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food</w:t>
      </w:r>
      <w:r>
        <w:rPr>
          <w:color w:val="231F20"/>
          <w:spacing w:val="12"/>
        </w:rPr>
        <w:t> </w:t>
      </w:r>
      <w:r>
        <w:rPr>
          <w:color w:val="231F20"/>
        </w:rPr>
        <w:t>ingredients and products which then be a cook and</w:t>
      </w:r>
      <w:r>
        <w:rPr>
          <w:color w:val="231F20"/>
          <w:spacing w:val="1"/>
        </w:rPr>
        <w:t> </w:t>
      </w:r>
      <w:r>
        <w:rPr>
          <w:color w:val="231F20"/>
        </w:rPr>
        <w:t>prepare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people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chefs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kitchen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47"/>
        </w:rPr>
        <w:t> </w:t>
      </w:r>
      <w:r>
        <w:rPr>
          <w:color w:val="231F20"/>
          <w:spacing w:val="9"/>
        </w:rPr>
        <w:t>islands.</w:t>
      </w:r>
      <w:r>
        <w:rPr>
          <w:color w:val="231F20"/>
          <w:spacing w:val="10"/>
        </w:rPr>
        <w:t> </w:t>
      </w:r>
      <w:r>
        <w:rPr>
          <w:color w:val="231F20"/>
        </w:rPr>
        <w:t>Thus,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eating</w:t>
      </w:r>
      <w:r>
        <w:rPr>
          <w:color w:val="231F20"/>
          <w:spacing w:val="10"/>
        </w:rPr>
        <w:t> </w:t>
      </w:r>
      <w:r>
        <w:rPr>
          <w:color w:val="231F20"/>
        </w:rPr>
        <w:t>local</w:t>
      </w:r>
      <w:r>
        <w:rPr>
          <w:color w:val="231F20"/>
          <w:spacing w:val="1"/>
        </w:rPr>
        <w:t> </w:t>
      </w:r>
      <w:r>
        <w:rPr>
          <w:color w:val="231F20"/>
        </w:rPr>
        <w:t>food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way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encountering local culture and enhancing the tourist</w:t>
      </w:r>
      <w:r>
        <w:rPr>
          <w:color w:val="231F20"/>
          <w:spacing w:val="1"/>
        </w:rPr>
        <w:t> </w:t>
      </w:r>
      <w:r>
        <w:rPr>
          <w:color w:val="231F20"/>
        </w:rPr>
        <w:t>experience</w:t>
      </w:r>
      <w:r>
        <w:rPr>
          <w:color w:val="231F20"/>
          <w:spacing w:val="51"/>
        </w:rPr>
        <w:t> </w:t>
      </w:r>
      <w:r>
        <w:rPr>
          <w:color w:val="231F20"/>
        </w:rPr>
        <w:t>that</w:t>
      </w:r>
      <w:r>
        <w:rPr>
          <w:color w:val="231F20"/>
          <w:spacing w:val="51"/>
        </w:rPr>
        <w:t> </w:t>
      </w:r>
      <w:r>
        <w:rPr>
          <w:color w:val="231F20"/>
        </w:rPr>
        <w:t>promotes</w:t>
      </w:r>
      <w:r>
        <w:rPr>
          <w:color w:val="231F20"/>
          <w:spacing w:val="51"/>
        </w:rPr>
        <w:t> </w:t>
      </w:r>
      <w:r>
        <w:rPr>
          <w:color w:val="231F20"/>
        </w:rPr>
        <w:t>exploration   especially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tourists</w:t>
      </w:r>
      <w:r>
        <w:rPr>
          <w:color w:val="231F20"/>
          <w:spacing w:val="1"/>
        </w:rPr>
        <w:t> </w:t>
      </w:r>
      <w:r>
        <w:rPr>
          <w:color w:val="231F20"/>
        </w:rPr>
        <w:t>(Adongo</w:t>
      </w:r>
      <w:r>
        <w:rPr>
          <w:color w:val="231F20"/>
          <w:spacing w:val="1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50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50"/>
        </w:rPr>
        <w:t> </w:t>
      </w:r>
      <w:r>
        <w:rPr>
          <w:color w:val="231F20"/>
        </w:rPr>
        <w:t>2015;</w:t>
      </w:r>
      <w:r>
        <w:rPr>
          <w:color w:val="231F20"/>
          <w:spacing w:val="50"/>
        </w:rPr>
        <w:t> </w:t>
      </w:r>
      <w:r>
        <w:rPr>
          <w:color w:val="231F20"/>
        </w:rPr>
        <w:t>Lee</w:t>
      </w:r>
      <w:r>
        <w:rPr>
          <w:color w:val="231F20"/>
          <w:spacing w:val="50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47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1"/>
        </w:rPr>
        <w:t> </w:t>
      </w:r>
      <w:r>
        <w:rPr>
          <w:color w:val="231F20"/>
        </w:rPr>
        <w:t>2019).</w:t>
      </w:r>
      <w:r>
        <w:rPr>
          <w:color w:val="231F20"/>
          <w:spacing w:val="1"/>
        </w:rPr>
        <w:t> </w:t>
      </w:r>
      <w:r>
        <w:rPr>
          <w:color w:val="231F20"/>
        </w:rPr>
        <w:t>However,</w:t>
      </w:r>
      <w:r>
        <w:rPr>
          <w:color w:val="231F20"/>
          <w:spacing w:val="50"/>
        </w:rPr>
        <w:t> </w:t>
      </w:r>
      <w:r>
        <w:rPr>
          <w:color w:val="231F20"/>
        </w:rPr>
        <w:t>post</w:t>
      </w:r>
      <w:r>
        <w:rPr>
          <w:color w:val="231F20"/>
          <w:spacing w:val="50"/>
        </w:rPr>
        <w:t> </w:t>
      </w:r>
      <w:r>
        <w:rPr>
          <w:color w:val="231F20"/>
        </w:rPr>
        <w:t>COVID-19</w:t>
      </w:r>
      <w:r>
        <w:rPr>
          <w:color w:val="231F20"/>
          <w:spacing w:val="50"/>
        </w:rPr>
        <w:t> </w:t>
      </w:r>
      <w:r>
        <w:rPr>
          <w:color w:val="231F20"/>
        </w:rPr>
        <w:t>pandemic</w:t>
      </w:r>
      <w:r>
        <w:rPr>
          <w:color w:val="231F20"/>
          <w:spacing w:val="1"/>
        </w:rPr>
        <w:t> </w:t>
      </w:r>
      <w:r>
        <w:rPr>
          <w:color w:val="231F20"/>
        </w:rPr>
        <w:t>may</w:t>
      </w:r>
      <w:r>
        <w:rPr>
          <w:color w:val="231F20"/>
          <w:spacing w:val="1"/>
        </w:rPr>
        <w:t> </w:t>
      </w:r>
      <w:r>
        <w:rPr>
          <w:color w:val="231F20"/>
        </w:rPr>
        <w:t>potentially</w:t>
      </w:r>
      <w:r>
        <w:rPr>
          <w:color w:val="231F20"/>
          <w:spacing w:val="1"/>
        </w:rPr>
        <w:t> </w:t>
      </w:r>
      <w:r>
        <w:rPr>
          <w:color w:val="231F20"/>
        </w:rPr>
        <w:t>increase</w:t>
      </w:r>
      <w:r>
        <w:rPr>
          <w:color w:val="231F20"/>
          <w:spacing w:val="1"/>
        </w:rPr>
        <w:t> </w:t>
      </w:r>
      <w:r>
        <w:rPr>
          <w:color w:val="231F20"/>
        </w:rPr>
        <w:t>tourists’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perceived</w:t>
      </w:r>
      <w:r>
        <w:rPr>
          <w:color w:val="231F20"/>
          <w:spacing w:val="1"/>
        </w:rPr>
        <w:t> </w:t>
      </w:r>
      <w:r>
        <w:rPr>
          <w:color w:val="231F20"/>
        </w:rPr>
        <w:t>particularly</w:t>
      </w:r>
      <w:r>
        <w:rPr>
          <w:color w:val="231F20"/>
          <w:spacing w:val="-9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local</w:t>
      </w:r>
      <w:r>
        <w:rPr>
          <w:color w:val="231F20"/>
          <w:spacing w:val="-8"/>
        </w:rPr>
        <w:t> </w:t>
      </w:r>
      <w:r>
        <w:rPr>
          <w:color w:val="231F20"/>
        </w:rPr>
        <w:t>island</w:t>
      </w:r>
      <w:r>
        <w:rPr>
          <w:color w:val="231F20"/>
          <w:spacing w:val="-9"/>
        </w:rPr>
        <w:t> </w:t>
      </w:r>
      <w:r>
        <w:rPr>
          <w:color w:val="231F20"/>
        </w:rPr>
        <w:t>food,</w:t>
      </w:r>
      <w:r>
        <w:rPr>
          <w:color w:val="231F20"/>
          <w:spacing w:val="-8"/>
        </w:rPr>
        <w:t> </w:t>
      </w:r>
      <w:r>
        <w:rPr>
          <w:color w:val="231F20"/>
        </w:rPr>
        <w:t>which</w:t>
      </w:r>
      <w:r>
        <w:rPr>
          <w:color w:val="231F20"/>
          <w:spacing w:val="-9"/>
        </w:rPr>
        <w:t> </w:t>
      </w:r>
      <w:r>
        <w:rPr>
          <w:color w:val="231F20"/>
        </w:rPr>
        <w:t>tourists</w:t>
      </w:r>
      <w:r>
        <w:rPr>
          <w:color w:val="231F20"/>
          <w:spacing w:val="-9"/>
        </w:rPr>
        <w:t> </w:t>
      </w:r>
      <w:r>
        <w:rPr>
          <w:color w:val="231F20"/>
        </w:rPr>
        <w:t>may</w:t>
      </w:r>
      <w:r>
        <w:rPr>
          <w:color w:val="231F20"/>
          <w:spacing w:val="-47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familiar</w:t>
      </w:r>
      <w:r>
        <w:rPr>
          <w:color w:val="231F20"/>
          <w:spacing w:val="-4"/>
        </w:rPr>
        <w:t> </w:t>
      </w:r>
      <w:r>
        <w:rPr>
          <w:color w:val="231F20"/>
        </w:rPr>
        <w:t>with.</w:t>
      </w:r>
    </w:p>
    <w:p>
      <w:pPr>
        <w:spacing w:after="0" w:line="249" w:lineRule="auto"/>
        <w:jc w:val="both"/>
        <w:sectPr>
          <w:type w:val="continuous"/>
          <w:pgSz w:w="11900" w:h="16840"/>
          <w:pgMar w:header="0" w:footer="0" w:top="820" w:bottom="280" w:left="1140" w:right="1120"/>
          <w:cols w:num="2" w:equalWidth="0">
            <w:col w:w="4721" w:space="128"/>
            <w:col w:w="4791"/>
          </w:cols>
        </w:sectPr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even" r:id="rId7"/>
          <w:headerReference w:type="default" r:id="rId8"/>
          <w:pgSz w:w="11900" w:h="16840"/>
          <w:pgMar w:header="890" w:footer="0" w:top="1100" w:bottom="280" w:left="1140" w:right="1120"/>
          <w:pgNumType w:start="72"/>
        </w:sectPr>
      </w:pPr>
    </w:p>
    <w:p>
      <w:pPr>
        <w:pStyle w:val="BodyText"/>
        <w:spacing w:line="249" w:lineRule="auto" w:before="92"/>
        <w:ind w:left="104" w:right="38" w:firstLine="322"/>
        <w:jc w:val="both"/>
      </w:pPr>
      <w:r>
        <w:rPr>
          <w:color w:val="231F20"/>
        </w:rPr>
        <w:t>Perception of risk is a key factor that influences</w:t>
      </w:r>
      <w:r>
        <w:rPr>
          <w:color w:val="231F20"/>
          <w:spacing w:val="1"/>
        </w:rPr>
        <w:t> </w:t>
      </w:r>
      <w:r>
        <w:rPr>
          <w:color w:val="231F20"/>
        </w:rPr>
        <w:t>travelers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make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travel</w:t>
      </w:r>
      <w:r>
        <w:rPr>
          <w:color w:val="231F20"/>
          <w:spacing w:val="1"/>
        </w:rPr>
        <w:t> </w:t>
      </w:r>
      <w:r>
        <w:rPr>
          <w:color w:val="231F20"/>
        </w:rPr>
        <w:t>decisions</w:t>
      </w:r>
      <w:r>
        <w:rPr>
          <w:color w:val="231F20"/>
          <w:spacing w:val="1"/>
        </w:rPr>
        <w:t> </w:t>
      </w:r>
      <w:r>
        <w:rPr>
          <w:color w:val="231F20"/>
        </w:rPr>
        <w:t>(Tasci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Sonmez,</w:t>
      </w:r>
      <w:r>
        <w:rPr>
          <w:color w:val="231F20"/>
          <w:spacing w:val="1"/>
        </w:rPr>
        <w:t> </w:t>
      </w:r>
      <w:r>
        <w:rPr>
          <w:color w:val="231F20"/>
        </w:rPr>
        <w:t>2019).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perception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food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differently viewed by tourists and they may perceive</w:t>
      </w:r>
      <w:r>
        <w:rPr>
          <w:color w:val="231F20"/>
          <w:spacing w:val="1"/>
        </w:rPr>
        <w:t> </w:t>
      </w:r>
      <w:r>
        <w:rPr>
          <w:color w:val="231F20"/>
        </w:rPr>
        <w:t>unfamiliar foods as strange or even dangerous, which</w:t>
      </w:r>
      <w:r>
        <w:rPr>
          <w:color w:val="231F20"/>
          <w:spacing w:val="-47"/>
        </w:rPr>
        <w:t> </w:t>
      </w:r>
      <w:r>
        <w:rPr>
          <w:color w:val="231F20"/>
        </w:rPr>
        <w:t>could affect the overall tourism experience. Barberá</w:t>
      </w:r>
      <w:r>
        <w:rPr>
          <w:color w:val="231F20"/>
          <w:spacing w:val="1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(2018)</w:t>
      </w:r>
      <w:r>
        <w:rPr>
          <w:color w:val="231F20"/>
          <w:spacing w:val="1"/>
        </w:rPr>
        <w:t> </w:t>
      </w:r>
      <w:r>
        <w:rPr>
          <w:color w:val="231F20"/>
        </w:rPr>
        <w:t>argued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higher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prevented</w:t>
      </w:r>
      <w:r>
        <w:rPr>
          <w:color w:val="231F20"/>
          <w:spacing w:val="1"/>
        </w:rPr>
        <w:t> </w:t>
      </w:r>
      <w:r>
        <w:rPr>
          <w:color w:val="231F20"/>
        </w:rPr>
        <w:t>exploratory tendencies and lead tourists to choose</w:t>
      </w:r>
      <w:r>
        <w:rPr>
          <w:color w:val="231F20"/>
          <w:spacing w:val="1"/>
        </w:rPr>
        <w:t> </w:t>
      </w:r>
      <w:r>
        <w:rPr>
          <w:color w:val="231F20"/>
        </w:rPr>
        <w:t>familiar</w:t>
      </w:r>
      <w:r>
        <w:rPr>
          <w:color w:val="231F20"/>
          <w:spacing w:val="1"/>
        </w:rPr>
        <w:t> </w:t>
      </w:r>
      <w:r>
        <w:rPr>
          <w:color w:val="231F20"/>
        </w:rPr>
        <w:t>options</w:t>
      </w:r>
      <w:r>
        <w:rPr>
          <w:color w:val="231F20"/>
          <w:spacing w:val="1"/>
        </w:rPr>
        <w:t> </w:t>
      </w:r>
      <w:r>
        <w:rPr>
          <w:color w:val="231F20"/>
        </w:rPr>
        <w:t>rather</w:t>
      </w:r>
      <w:r>
        <w:rPr>
          <w:color w:val="231F20"/>
          <w:spacing w:val="1"/>
        </w:rPr>
        <w:t> </w:t>
      </w:r>
      <w:r>
        <w:rPr>
          <w:color w:val="231F20"/>
        </w:rPr>
        <w:t>than</w:t>
      </w:r>
      <w:r>
        <w:rPr>
          <w:color w:val="231F20"/>
          <w:spacing w:val="1"/>
        </w:rPr>
        <w:t> </w:t>
      </w:r>
      <w:r>
        <w:rPr>
          <w:color w:val="231F20"/>
        </w:rPr>
        <w:t>unfamiliar</w:t>
      </w:r>
      <w:r>
        <w:rPr>
          <w:color w:val="231F20"/>
          <w:spacing w:val="1"/>
        </w:rPr>
        <w:t> </w:t>
      </w:r>
      <w:r>
        <w:rPr>
          <w:color w:val="231F20"/>
        </w:rPr>
        <w:t>options.</w:t>
      </w:r>
      <w:r>
        <w:rPr>
          <w:color w:val="231F20"/>
          <w:spacing w:val="-47"/>
        </w:rPr>
        <w:t> </w:t>
      </w:r>
      <w:r>
        <w:rPr>
          <w:color w:val="231F20"/>
        </w:rPr>
        <w:t>Nevertheless,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recent</w:t>
      </w:r>
      <w:r>
        <w:rPr>
          <w:color w:val="231F20"/>
          <w:spacing w:val="1"/>
        </w:rPr>
        <w:t> </w:t>
      </w:r>
      <w:r>
        <w:rPr>
          <w:color w:val="231F20"/>
        </w:rPr>
        <w:t>status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COVID-19</w:t>
      </w:r>
      <w:r>
        <w:rPr>
          <w:color w:val="231F20"/>
          <w:spacing w:val="1"/>
        </w:rPr>
        <w:t> </w:t>
      </w:r>
      <w:r>
        <w:rPr>
          <w:color w:val="231F20"/>
        </w:rPr>
        <w:t>pandemic that rapidly spread all over the world has</w:t>
      </w:r>
      <w:r>
        <w:rPr>
          <w:color w:val="231F20"/>
          <w:spacing w:val="1"/>
        </w:rPr>
        <w:t> </w:t>
      </w:r>
      <w:r>
        <w:rPr>
          <w:color w:val="231F20"/>
        </w:rPr>
        <w:t>caused a change in habitual tourists’ eating behavior</w:t>
      </w:r>
      <w:r>
        <w:rPr>
          <w:color w:val="231F20"/>
          <w:spacing w:val="1"/>
        </w:rPr>
        <w:t> </w:t>
      </w:r>
      <w:r>
        <w:rPr>
          <w:color w:val="231F20"/>
        </w:rPr>
        <w:t>and perception (Renzo </w:t>
      </w:r>
      <w:r>
        <w:rPr>
          <w:i/>
          <w:color w:val="231F20"/>
        </w:rPr>
        <w:t>et al</w:t>
      </w:r>
      <w:r>
        <w:rPr>
          <w:color w:val="231F20"/>
        </w:rPr>
        <w:t>., 2020). Tourists could</w:t>
      </w:r>
      <w:r>
        <w:rPr>
          <w:color w:val="231F20"/>
          <w:spacing w:val="1"/>
        </w:rPr>
        <w:t> </w:t>
      </w:r>
      <w:r>
        <w:rPr>
          <w:color w:val="231F20"/>
        </w:rPr>
        <w:t>face</w:t>
      </w:r>
      <w:r>
        <w:rPr>
          <w:color w:val="231F20"/>
          <w:spacing w:val="-8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uncertainties</w:t>
      </w:r>
      <w:r>
        <w:rPr>
          <w:color w:val="231F20"/>
          <w:spacing w:val="-7"/>
        </w:rPr>
        <w:t> </w:t>
      </w:r>
      <w:r>
        <w:rPr>
          <w:color w:val="231F20"/>
        </w:rPr>
        <w:t>including</w:t>
      </w:r>
      <w:r>
        <w:rPr>
          <w:color w:val="231F20"/>
          <w:spacing w:val="-7"/>
        </w:rPr>
        <w:t> </w:t>
      </w:r>
      <w:r>
        <w:rPr>
          <w:color w:val="231F20"/>
        </w:rPr>
        <w:t>fear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unidentified</w:t>
      </w:r>
      <w:r>
        <w:rPr>
          <w:color w:val="231F20"/>
          <w:spacing w:val="-48"/>
        </w:rPr>
        <w:t> </w:t>
      </w:r>
      <w:r>
        <w:rPr>
          <w:color w:val="231F20"/>
        </w:rPr>
        <w:t>food,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unknown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taste,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danger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(unsafe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for</w:t>
      </w:r>
      <w:r>
        <w:rPr>
          <w:color w:val="231F20"/>
          <w:spacing w:val="12"/>
        </w:rPr>
        <w:t> </w:t>
      </w:r>
      <w:r>
        <w:rPr>
          <w:color w:val="231F20"/>
        </w:rPr>
        <w:t>consumption).</w:t>
      </w:r>
    </w:p>
    <w:p>
      <w:pPr>
        <w:pStyle w:val="BodyText"/>
        <w:spacing w:line="249" w:lineRule="auto" w:before="13"/>
        <w:ind w:left="104" w:right="38" w:firstLine="322"/>
        <w:jc w:val="both"/>
      </w:pPr>
      <w:r>
        <w:rPr>
          <w:color w:val="231F20"/>
        </w:rPr>
        <w:t>This clearly shows that the urgency to explore</w:t>
      </w:r>
      <w:r>
        <w:rPr>
          <w:color w:val="231F20"/>
          <w:spacing w:val="1"/>
        </w:rPr>
        <w:t> </w:t>
      </w:r>
      <w:r>
        <w:rPr>
          <w:color w:val="231F20"/>
        </w:rPr>
        <w:t>tourist’s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perceives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western</w:t>
      </w:r>
      <w:r>
        <w:rPr>
          <w:color w:val="231F20"/>
          <w:spacing w:val="-47"/>
        </w:rPr>
        <w:t> </w:t>
      </w:r>
      <w:r>
        <w:rPr>
          <w:color w:val="231F20"/>
        </w:rPr>
        <w:t>tourists that travel to Redang and Perhentian islands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understand</w:t>
      </w:r>
      <w:r>
        <w:rPr>
          <w:color w:val="231F20"/>
          <w:spacing w:val="10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factors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influence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willingness-to-try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1"/>
        </w:rPr>
        <w:t> </w:t>
      </w:r>
      <w:r>
        <w:rPr>
          <w:color w:val="231F20"/>
        </w:rPr>
        <w:t>island</w:t>
      </w:r>
      <w:r>
        <w:rPr>
          <w:color w:val="231F20"/>
          <w:spacing w:val="1"/>
        </w:rPr>
        <w:t> </w:t>
      </w:r>
      <w:r>
        <w:rPr>
          <w:color w:val="231F20"/>
        </w:rPr>
        <w:t>foods.</w:t>
      </w:r>
      <w:r>
        <w:rPr>
          <w:color w:val="231F20"/>
          <w:spacing w:val="1"/>
        </w:rPr>
        <w:t> </w:t>
      </w:r>
      <w:r>
        <w:rPr>
          <w:color w:val="231F20"/>
        </w:rPr>
        <w:t>Poria</w:t>
      </w:r>
      <w:r>
        <w:rPr>
          <w:color w:val="231F20"/>
          <w:spacing w:val="1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(2019) further assert on limited literature regarding</w:t>
      </w:r>
      <w:r>
        <w:rPr>
          <w:color w:val="231F20"/>
          <w:spacing w:val="1"/>
        </w:rPr>
        <w:t> </w:t>
      </w:r>
      <w:r>
        <w:rPr>
          <w:color w:val="231F20"/>
        </w:rPr>
        <w:t>uncertainty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risks</w:t>
      </w:r>
      <w:r>
        <w:rPr>
          <w:color w:val="231F20"/>
          <w:spacing w:val="1"/>
        </w:rPr>
        <w:t> </w:t>
      </w:r>
      <w:r>
        <w:rPr>
          <w:color w:val="231F20"/>
        </w:rPr>
        <w:t>perceptions</w:t>
      </w:r>
      <w:r>
        <w:rPr>
          <w:color w:val="231F20"/>
          <w:spacing w:val="1"/>
        </w:rPr>
        <w:t> </w:t>
      </w:r>
      <w:r>
        <w:rPr>
          <w:color w:val="231F20"/>
        </w:rPr>
        <w:t>towards</w:t>
      </w:r>
      <w:r>
        <w:rPr>
          <w:color w:val="231F20"/>
          <w:spacing w:val="1"/>
        </w:rPr>
        <w:t> </w:t>
      </w:r>
      <w:r>
        <w:rPr>
          <w:color w:val="231F20"/>
        </w:rPr>
        <w:t>travel</w:t>
      </w:r>
      <w:r>
        <w:rPr>
          <w:color w:val="231F20"/>
          <w:spacing w:val="1"/>
        </w:rPr>
        <w:t> </w:t>
      </w:r>
      <w:r>
        <w:rPr>
          <w:color w:val="231F20"/>
        </w:rPr>
        <w:t>dining</w:t>
      </w:r>
      <w:r>
        <w:rPr>
          <w:color w:val="231F20"/>
          <w:spacing w:val="1"/>
        </w:rPr>
        <w:t> </w:t>
      </w:r>
      <w:r>
        <w:rPr>
          <w:color w:val="231F20"/>
        </w:rPr>
        <w:t>experience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destinations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need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-47"/>
        </w:rPr>
        <w:t> </w:t>
      </w:r>
      <w:r>
        <w:rPr>
          <w:color w:val="231F20"/>
          <w:spacing w:val="9"/>
        </w:rPr>
        <w:t>examined.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findings  </w:t>
      </w:r>
      <w:r>
        <w:rPr>
          <w:color w:val="231F20"/>
        </w:rPr>
        <w:t>from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50"/>
        </w:rPr>
        <w:t> </w:t>
      </w:r>
      <w:r>
        <w:rPr>
          <w:color w:val="231F20"/>
        </w:rPr>
        <w:t>study</w:t>
      </w:r>
      <w:r>
        <w:rPr>
          <w:color w:val="231F20"/>
          <w:spacing w:val="50"/>
        </w:rPr>
        <w:t> </w:t>
      </w:r>
      <w:r>
        <w:rPr>
          <w:color w:val="231F20"/>
          <w:spacing w:val="11"/>
        </w:rPr>
        <w:t>may</w:t>
      </w:r>
      <w:r>
        <w:rPr>
          <w:color w:val="231F20"/>
          <w:spacing w:val="12"/>
        </w:rPr>
        <w:t> </w:t>
      </w:r>
      <w:r>
        <w:rPr>
          <w:color w:val="231F20"/>
        </w:rPr>
        <w:t>help</w:t>
      </w:r>
      <w:r>
        <w:rPr>
          <w:color w:val="231F20"/>
          <w:spacing w:val="1"/>
        </w:rPr>
        <w:t> </w:t>
      </w:r>
      <w:r>
        <w:rPr>
          <w:color w:val="231F20"/>
        </w:rPr>
        <w:t>restaurateurs,</w:t>
      </w:r>
      <w:r>
        <w:rPr>
          <w:color w:val="231F20"/>
          <w:spacing w:val="1"/>
        </w:rPr>
        <w:t> </w:t>
      </w:r>
      <w:r>
        <w:rPr>
          <w:color w:val="231F20"/>
        </w:rPr>
        <w:t>resort</w:t>
      </w:r>
      <w:r>
        <w:rPr>
          <w:color w:val="231F20"/>
          <w:spacing w:val="1"/>
        </w:rPr>
        <w:t> </w:t>
      </w:r>
      <w:r>
        <w:rPr>
          <w:color w:val="231F20"/>
        </w:rPr>
        <w:t>operators,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tourism</w:t>
      </w:r>
      <w:r>
        <w:rPr>
          <w:color w:val="231F20"/>
          <w:spacing w:val="1"/>
        </w:rPr>
        <w:t> </w:t>
      </w:r>
      <w:r>
        <w:rPr>
          <w:color w:val="231F20"/>
        </w:rPr>
        <w:t>stakeholders at islands destination to have a deeper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understanding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tourist’s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perception </w:t>
      </w:r>
      <w:r>
        <w:rPr>
          <w:color w:val="231F20"/>
          <w:spacing w:val="11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boosting trust between tourists and local businesses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islands’</w:t>
      </w:r>
      <w:r>
        <w:rPr>
          <w:color w:val="231F20"/>
          <w:spacing w:val="17"/>
        </w:rPr>
        <w:t> </w:t>
      </w:r>
      <w:r>
        <w:rPr>
          <w:color w:val="231F20"/>
        </w:rPr>
        <w:t>destination.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>
          <w:color w:val="231F20"/>
          <w:spacing w:val="-1"/>
        </w:rPr>
        <w:t>Perceived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risk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dining</w:t>
      </w:r>
      <w:r>
        <w:rPr>
          <w:color w:val="231F20"/>
          <w:spacing w:val="-11"/>
        </w:rPr>
        <w:t> </w:t>
      </w:r>
      <w:r>
        <w:rPr>
          <w:color w:val="231F20"/>
        </w:rPr>
        <w:t>experience</w:t>
      </w:r>
    </w:p>
    <w:p>
      <w:pPr>
        <w:pStyle w:val="BodyText"/>
        <w:spacing w:line="249" w:lineRule="auto" w:before="10"/>
        <w:ind w:left="104" w:right="43" w:firstLine="322"/>
        <w:jc w:val="both"/>
      </w:pPr>
      <w:r>
        <w:rPr>
          <w:color w:val="231F20"/>
        </w:rPr>
        <w:t>Consumers confront some degree of risk in every</w:t>
      </w:r>
      <w:r>
        <w:rPr>
          <w:color w:val="231F20"/>
          <w:spacing w:val="-47"/>
        </w:rPr>
        <w:t> </w:t>
      </w:r>
      <w:r>
        <w:rPr>
          <w:color w:val="231F20"/>
        </w:rPr>
        <w:t>purchase</w:t>
      </w:r>
      <w:r>
        <w:rPr>
          <w:color w:val="231F20"/>
          <w:spacing w:val="1"/>
        </w:rPr>
        <w:t> </w:t>
      </w:r>
      <w:r>
        <w:rPr>
          <w:color w:val="231F20"/>
        </w:rPr>
        <w:t>decision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pursuit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various</w:t>
      </w:r>
      <w:r>
        <w:rPr>
          <w:color w:val="231F20"/>
          <w:spacing w:val="1"/>
        </w:rPr>
        <w:t> </w:t>
      </w:r>
      <w:r>
        <w:rPr>
          <w:color w:val="231F20"/>
        </w:rPr>
        <w:t>benefits</w:t>
      </w:r>
      <w:r>
        <w:rPr>
          <w:color w:val="231F20"/>
          <w:spacing w:val="1"/>
        </w:rPr>
        <w:t> </w:t>
      </w:r>
      <w:r>
        <w:rPr>
          <w:color w:val="231F20"/>
        </w:rPr>
        <w:t>(Bezes, 2016). Risk perception brought a mean of the</w:t>
      </w:r>
      <w:r>
        <w:rPr>
          <w:color w:val="231F20"/>
          <w:spacing w:val="-47"/>
        </w:rPr>
        <w:t> </w:t>
      </w:r>
      <w:r>
        <w:rPr>
          <w:color w:val="231F20"/>
        </w:rPr>
        <w:t>perceived risk or benefit-risk that tourists accepted</w:t>
      </w:r>
      <w:r>
        <w:rPr>
          <w:color w:val="231F20"/>
          <w:spacing w:val="1"/>
        </w:rPr>
        <w:t> </w:t>
      </w:r>
      <w:r>
        <w:rPr>
          <w:color w:val="231F20"/>
        </w:rPr>
        <w:t>(Chang &amp; Lu, 2018). In the tourism and hospitality</w:t>
      </w:r>
      <w:r>
        <w:rPr>
          <w:color w:val="231F20"/>
          <w:spacing w:val="1"/>
        </w:rPr>
        <w:t> </w:t>
      </w:r>
      <w:r>
        <w:rPr>
          <w:color w:val="231F20"/>
        </w:rPr>
        <w:t>context, tourism is an intangible service that is very</w:t>
      </w:r>
      <w:r>
        <w:rPr>
          <w:color w:val="231F20"/>
          <w:spacing w:val="1"/>
        </w:rPr>
        <w:t> </w:t>
      </w:r>
      <w:r>
        <w:rPr>
          <w:color w:val="231F20"/>
        </w:rPr>
        <w:t>hard to standardize, so the perceived risk of traveling</w:t>
      </w:r>
      <w:r>
        <w:rPr>
          <w:color w:val="231F20"/>
          <w:spacing w:val="-47"/>
        </w:rPr>
        <w:t> </w:t>
      </w:r>
      <w:r>
        <w:rPr>
          <w:color w:val="231F20"/>
        </w:rPr>
        <w:t>is likely to be high (Le &amp; Arcodia, 2018). Lee (2020)</w:t>
      </w:r>
      <w:r>
        <w:rPr>
          <w:color w:val="231F20"/>
          <w:spacing w:val="-47"/>
        </w:rPr>
        <w:t> </w:t>
      </w:r>
      <w:r>
        <w:rPr>
          <w:color w:val="231F20"/>
        </w:rPr>
        <w:t>asserts</w:t>
      </w:r>
      <w:r>
        <w:rPr>
          <w:color w:val="231F20"/>
          <w:spacing w:val="44"/>
        </w:rPr>
        <w:t> </w:t>
      </w:r>
      <w:r>
        <w:rPr>
          <w:color w:val="231F20"/>
        </w:rPr>
        <w:t>that</w:t>
      </w:r>
      <w:r>
        <w:rPr>
          <w:color w:val="231F20"/>
          <w:spacing w:val="44"/>
        </w:rPr>
        <w:t> </w:t>
      </w:r>
      <w:r>
        <w:rPr>
          <w:color w:val="231F20"/>
        </w:rPr>
        <w:t>consumers’</w:t>
      </w:r>
      <w:r>
        <w:rPr>
          <w:color w:val="231F20"/>
          <w:spacing w:val="44"/>
        </w:rPr>
        <w:t> </w:t>
      </w:r>
      <w:r>
        <w:rPr>
          <w:color w:val="231F20"/>
        </w:rPr>
        <w:t>actions</w:t>
      </w:r>
      <w:r>
        <w:rPr>
          <w:color w:val="231F20"/>
          <w:spacing w:val="44"/>
        </w:rPr>
        <w:t> </w:t>
      </w:r>
      <w:r>
        <w:rPr>
          <w:color w:val="231F20"/>
        </w:rPr>
        <w:t>lead</w:t>
      </w:r>
      <w:r>
        <w:rPr>
          <w:color w:val="231F20"/>
          <w:spacing w:val="44"/>
        </w:rPr>
        <w:t> </w:t>
      </w:r>
      <w:r>
        <w:rPr>
          <w:color w:val="231F20"/>
        </w:rPr>
        <w:t>to</w:t>
      </w:r>
      <w:r>
        <w:rPr>
          <w:color w:val="231F20"/>
          <w:spacing w:val="44"/>
        </w:rPr>
        <w:t> </w:t>
      </w:r>
      <w:r>
        <w:rPr>
          <w:color w:val="231F20"/>
        </w:rPr>
        <w:t>a</w:t>
      </w:r>
      <w:r>
        <w:rPr>
          <w:color w:val="231F20"/>
          <w:spacing w:val="44"/>
        </w:rPr>
        <w:t> </w:t>
      </w:r>
      <w:r>
        <w:rPr>
          <w:color w:val="231F20"/>
        </w:rPr>
        <w:t>sense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  <w:r>
        <w:rPr>
          <w:color w:val="231F20"/>
          <w:spacing w:val="-48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possible</w:t>
      </w:r>
      <w:r>
        <w:rPr>
          <w:color w:val="231F20"/>
          <w:spacing w:val="1"/>
        </w:rPr>
        <w:t> </w:t>
      </w:r>
      <w:r>
        <w:rPr>
          <w:color w:val="231F20"/>
        </w:rPr>
        <w:t>unwanted</w:t>
      </w:r>
      <w:r>
        <w:rPr>
          <w:color w:val="231F20"/>
          <w:spacing w:val="1"/>
        </w:rPr>
        <w:t> </w:t>
      </w:r>
      <w:r>
        <w:rPr>
          <w:color w:val="231F20"/>
        </w:rPr>
        <w:t>outcomes</w:t>
      </w:r>
      <w:r>
        <w:rPr>
          <w:color w:val="231F20"/>
          <w:spacing w:val="50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those actions cannot be predicted with certainty. In</w:t>
      </w:r>
      <w:r>
        <w:rPr>
          <w:color w:val="231F20"/>
          <w:spacing w:val="1"/>
        </w:rPr>
        <w:t> </w:t>
      </w:r>
      <w:r>
        <w:rPr>
          <w:color w:val="231F20"/>
        </w:rPr>
        <w:t>addition,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post-COVID-19</w:t>
      </w:r>
      <w:r>
        <w:rPr>
          <w:color w:val="231F20"/>
          <w:spacing w:val="1"/>
        </w:rPr>
        <w:t> </w:t>
      </w:r>
      <w:r>
        <w:rPr>
          <w:color w:val="231F20"/>
        </w:rPr>
        <w:t>pandemic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left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47"/>
        </w:rPr>
        <w:t> </w:t>
      </w:r>
      <w:r>
        <w:rPr>
          <w:color w:val="231F20"/>
        </w:rPr>
        <w:t>huge</w:t>
      </w:r>
      <w:r>
        <w:rPr>
          <w:color w:val="231F20"/>
          <w:spacing w:val="5"/>
        </w:rPr>
        <w:t> </w:t>
      </w:r>
      <w:r>
        <w:rPr>
          <w:color w:val="231F20"/>
        </w:rPr>
        <w:t>impact,</w:t>
      </w:r>
      <w:r>
        <w:rPr>
          <w:color w:val="231F20"/>
          <w:spacing w:val="5"/>
        </w:rPr>
        <w:t> </w:t>
      </w:r>
      <w:r>
        <w:rPr>
          <w:color w:val="231F20"/>
        </w:rPr>
        <w:t>particularly</w:t>
      </w:r>
      <w:r>
        <w:rPr>
          <w:color w:val="231F20"/>
          <w:spacing w:val="6"/>
        </w:rPr>
        <w:t> </w:t>
      </w:r>
      <w:r>
        <w:rPr>
          <w:color w:val="231F20"/>
        </w:rPr>
        <w:t>on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tourism</w:t>
      </w:r>
      <w:r>
        <w:rPr>
          <w:color w:val="231F20"/>
          <w:spacing w:val="6"/>
        </w:rPr>
        <w:t> </w:t>
      </w:r>
      <w:r>
        <w:rPr>
          <w:color w:val="231F20"/>
        </w:rPr>
        <w:t>industry.</w:t>
      </w:r>
    </w:p>
    <w:p>
      <w:pPr>
        <w:pStyle w:val="BodyText"/>
        <w:spacing w:line="249" w:lineRule="auto" w:before="11"/>
        <w:ind w:left="104" w:right="40" w:firstLine="322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global</w:t>
      </w:r>
      <w:r>
        <w:rPr>
          <w:color w:val="231F20"/>
          <w:spacing w:val="1"/>
        </w:rPr>
        <w:t> </w:t>
      </w:r>
      <w:r>
        <w:rPr>
          <w:color w:val="231F20"/>
        </w:rPr>
        <w:t>pandemic</w:t>
      </w:r>
      <w:r>
        <w:rPr>
          <w:color w:val="231F20"/>
          <w:spacing w:val="1"/>
        </w:rPr>
        <w:t> </w:t>
      </w:r>
      <w:r>
        <w:rPr>
          <w:color w:val="231F20"/>
        </w:rPr>
        <w:t>riots</w:t>
      </w:r>
      <w:r>
        <w:rPr>
          <w:color w:val="231F20"/>
          <w:spacing w:val="1"/>
        </w:rPr>
        <w:t> </w:t>
      </w:r>
      <w:r>
        <w:rPr>
          <w:color w:val="231F20"/>
        </w:rPr>
        <w:t>across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world,</w:t>
      </w:r>
      <w:r>
        <w:rPr>
          <w:color w:val="231F20"/>
          <w:spacing w:val="1"/>
        </w:rPr>
        <w:t> </w:t>
      </w:r>
      <w:r>
        <w:rPr>
          <w:color w:val="231F20"/>
        </w:rPr>
        <w:t>leaving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track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devastation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death</w:t>
      </w:r>
      <w:r>
        <w:rPr>
          <w:color w:val="231F20"/>
          <w:spacing w:val="50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almost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paralyzing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normal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economic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social</w:t>
      </w:r>
      <w:r>
        <w:rPr>
          <w:color w:val="231F20"/>
          <w:spacing w:val="-48"/>
        </w:rPr>
        <w:t> </w:t>
      </w:r>
      <w:r>
        <w:rPr>
          <w:color w:val="231F20"/>
        </w:rPr>
        <w:t>life in every nation (Kaushal &amp; Srivastava, 2021).</w:t>
      </w:r>
      <w:r>
        <w:rPr>
          <w:color w:val="231F20"/>
          <w:spacing w:val="1"/>
        </w:rPr>
        <w:t> </w:t>
      </w:r>
      <w:r>
        <w:rPr>
          <w:color w:val="231F20"/>
        </w:rPr>
        <w:t>Moreover,</w:t>
      </w:r>
      <w:r>
        <w:rPr>
          <w:color w:val="231F20"/>
          <w:spacing w:val="1"/>
        </w:rPr>
        <w:t> </w:t>
      </w:r>
      <w:r>
        <w:rPr>
          <w:color w:val="231F20"/>
        </w:rPr>
        <w:t>countries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dependent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tourism like Greece, Portugal, and Spain (more than</w:t>
      </w:r>
      <w:r>
        <w:rPr>
          <w:color w:val="231F20"/>
          <w:spacing w:val="1"/>
        </w:rPr>
        <w:t> </w:t>
      </w:r>
      <w:r>
        <w:rPr>
          <w:color w:val="231F20"/>
        </w:rPr>
        <w:t>15% of GDP) and another country in Asia also will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24"/>
        </w:rPr>
        <w:t> </w:t>
      </w:r>
      <w:r>
        <w:rPr>
          <w:color w:val="231F20"/>
        </w:rPr>
        <w:t>more</w:t>
      </w:r>
      <w:r>
        <w:rPr>
          <w:color w:val="231F20"/>
          <w:spacing w:val="24"/>
        </w:rPr>
        <w:t> </w:t>
      </w:r>
      <w:r>
        <w:rPr>
          <w:color w:val="231F20"/>
        </w:rPr>
        <w:t>shaken</w:t>
      </w:r>
      <w:r>
        <w:rPr>
          <w:color w:val="231F20"/>
          <w:spacing w:val="24"/>
        </w:rPr>
        <w:t> </w:t>
      </w:r>
      <w:r>
        <w:rPr>
          <w:color w:val="231F20"/>
        </w:rPr>
        <w:t>by</w:t>
      </w:r>
      <w:r>
        <w:rPr>
          <w:color w:val="231F20"/>
          <w:spacing w:val="24"/>
        </w:rPr>
        <w:t> </w:t>
      </w:r>
      <w:r>
        <w:rPr>
          <w:color w:val="231F20"/>
        </w:rPr>
        <w:t>this</w:t>
      </w:r>
      <w:r>
        <w:rPr>
          <w:color w:val="231F20"/>
          <w:spacing w:val="24"/>
        </w:rPr>
        <w:t> </w:t>
      </w:r>
      <w:r>
        <w:rPr>
          <w:color w:val="231F20"/>
        </w:rPr>
        <w:t>crisis,</w:t>
      </w:r>
      <w:r>
        <w:rPr>
          <w:color w:val="231F20"/>
          <w:spacing w:val="24"/>
        </w:rPr>
        <w:t> </w:t>
      </w:r>
      <w:r>
        <w:rPr>
          <w:color w:val="231F20"/>
        </w:rPr>
        <w:t>possibly</w:t>
      </w:r>
      <w:r>
        <w:rPr>
          <w:color w:val="231F20"/>
          <w:spacing w:val="24"/>
        </w:rPr>
        <w:t> </w:t>
      </w:r>
      <w:r>
        <w:rPr>
          <w:color w:val="231F20"/>
        </w:rPr>
        <w:t>even</w:t>
      </w:r>
      <w:r>
        <w:rPr>
          <w:color w:val="231F20"/>
          <w:spacing w:val="24"/>
        </w:rPr>
        <w:t> </w:t>
      </w:r>
      <w:r>
        <w:rPr>
          <w:color w:val="231F20"/>
        </w:rPr>
        <w:t>losing</w:t>
      </w:r>
      <w:r>
        <w:rPr>
          <w:color w:val="231F20"/>
          <w:spacing w:val="1"/>
        </w:rPr>
        <w:t> </w:t>
      </w:r>
      <w:r>
        <w:rPr>
          <w:color w:val="231F20"/>
        </w:rPr>
        <w:t>10</w:t>
      </w:r>
      <w:r>
        <w:rPr>
          <w:color w:val="231F20"/>
          <w:spacing w:val="1"/>
        </w:rPr>
        <w:t> </w:t>
      </w:r>
      <w:r>
        <w:rPr>
          <w:color w:val="231F20"/>
        </w:rPr>
        <w:t>percent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GDP</w:t>
      </w:r>
      <w:r>
        <w:rPr>
          <w:color w:val="231F20"/>
          <w:spacing w:val="1"/>
        </w:rPr>
        <w:t> </w:t>
      </w:r>
      <w:r>
        <w:rPr>
          <w:color w:val="231F20"/>
        </w:rPr>
        <w:t>growth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(Fernandes,</w:t>
      </w:r>
      <w:r>
        <w:rPr>
          <w:color w:val="231F20"/>
          <w:spacing w:val="10"/>
        </w:rPr>
        <w:t> 2020).</w:t>
      </w:r>
      <w:r>
        <w:rPr>
          <w:color w:val="231F20"/>
          <w:spacing w:val="11"/>
        </w:rPr>
        <w:t> </w:t>
      </w:r>
      <w:r>
        <w:rPr>
          <w:color w:val="231F20"/>
        </w:rPr>
        <w:t>Malaysia is one of the country’s tourism sectors that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badly</w:t>
      </w:r>
      <w:r>
        <w:rPr>
          <w:color w:val="231F20"/>
          <w:spacing w:val="1"/>
        </w:rPr>
        <w:t> </w:t>
      </w:r>
      <w:r>
        <w:rPr>
          <w:color w:val="231F20"/>
        </w:rPr>
        <w:t>affected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COVID-19</w:t>
      </w:r>
      <w:r>
        <w:rPr>
          <w:color w:val="231F20"/>
          <w:spacing w:val="1"/>
        </w:rPr>
        <w:t> </w:t>
      </w:r>
      <w:r>
        <w:rPr>
          <w:color w:val="231F20"/>
        </w:rPr>
        <w:t>pandemic. This can be proved by a statement from</w:t>
      </w:r>
      <w:r>
        <w:rPr>
          <w:color w:val="231F20"/>
          <w:spacing w:val="1"/>
        </w:rPr>
        <w:t> </w:t>
      </w:r>
      <w:r>
        <w:rPr>
          <w:color w:val="231F20"/>
        </w:rPr>
        <w:t>Tourism,</w:t>
      </w:r>
      <w:r>
        <w:rPr>
          <w:color w:val="231F20"/>
          <w:spacing w:val="-7"/>
        </w:rPr>
        <w:t> </w:t>
      </w:r>
      <w:r>
        <w:rPr>
          <w:color w:val="231F20"/>
        </w:rPr>
        <w:t>Arts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Culture</w:t>
      </w:r>
      <w:r>
        <w:rPr>
          <w:color w:val="231F20"/>
          <w:spacing w:val="-7"/>
        </w:rPr>
        <w:t> </w:t>
      </w:r>
      <w:r>
        <w:rPr>
          <w:color w:val="231F20"/>
        </w:rPr>
        <w:t>Minister</w:t>
      </w:r>
      <w:r>
        <w:rPr>
          <w:color w:val="231F20"/>
          <w:spacing w:val="-7"/>
        </w:rPr>
        <w:t> </w:t>
      </w:r>
      <w:r>
        <w:rPr>
          <w:color w:val="231F20"/>
        </w:rPr>
        <w:t>Datuk</w:t>
      </w:r>
      <w:r>
        <w:rPr>
          <w:color w:val="231F20"/>
          <w:spacing w:val="-7"/>
        </w:rPr>
        <w:t> </w:t>
      </w:r>
      <w:r>
        <w:rPr>
          <w:color w:val="231F20"/>
        </w:rPr>
        <w:t>Seri</w:t>
      </w:r>
      <w:r>
        <w:rPr>
          <w:color w:val="231F20"/>
          <w:spacing w:val="-7"/>
        </w:rPr>
        <w:t> </w:t>
      </w:r>
      <w:r>
        <w:rPr>
          <w:color w:val="231F20"/>
        </w:rPr>
        <w:t>Nancy</w:t>
      </w:r>
    </w:p>
    <w:p>
      <w:pPr>
        <w:pStyle w:val="BodyText"/>
        <w:spacing w:line="249" w:lineRule="auto" w:before="92"/>
        <w:ind w:left="104" w:right="394"/>
        <w:jc w:val="both"/>
      </w:pPr>
      <w:r>
        <w:rPr/>
        <w:br w:type="column"/>
      </w:r>
      <w:r>
        <w:rPr>
          <w:color w:val="231F20"/>
          <w:spacing w:val="9"/>
        </w:rPr>
        <w:t>Shukri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stated</w:t>
      </w:r>
      <w:r>
        <w:rPr>
          <w:color w:val="231F20"/>
          <w:spacing w:val="10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year,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4.2</w:t>
      </w:r>
      <w:r>
        <w:rPr>
          <w:color w:val="231F20"/>
          <w:spacing w:val="1"/>
        </w:rPr>
        <w:t> </w:t>
      </w:r>
      <w:r>
        <w:rPr>
          <w:color w:val="231F20"/>
          <w:spacing w:val="12"/>
        </w:rPr>
        <w:t>million</w:t>
      </w:r>
      <w:r>
        <w:rPr>
          <w:color w:val="231F20"/>
          <w:spacing w:val="13"/>
        </w:rPr>
        <w:t> </w:t>
      </w:r>
      <w:r>
        <w:rPr>
          <w:color w:val="231F20"/>
        </w:rPr>
        <w:t>international tourist arrivals and RM12.6 billion in</w:t>
      </w:r>
      <w:r>
        <w:rPr>
          <w:color w:val="231F20"/>
          <w:spacing w:val="1"/>
        </w:rPr>
        <w:t> </w:t>
      </w:r>
      <w:r>
        <w:rPr>
          <w:color w:val="231F20"/>
        </w:rPr>
        <w:t>tourism receipts so far. It was a drop of 68.2 and 69.8</w:t>
      </w:r>
      <w:r>
        <w:rPr>
          <w:color w:val="231F20"/>
          <w:spacing w:val="-47"/>
        </w:rPr>
        <w:t> </w:t>
      </w:r>
      <w:r>
        <w:rPr>
          <w:color w:val="231F20"/>
        </w:rPr>
        <w:t>percent, respectively, compared with the same period</w:t>
      </w:r>
      <w:r>
        <w:rPr>
          <w:color w:val="231F20"/>
          <w:spacing w:val="-47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(Perimbanayagam,</w:t>
      </w:r>
      <w:r>
        <w:rPr>
          <w:color w:val="231F20"/>
          <w:spacing w:val="-5"/>
        </w:rPr>
        <w:t> </w:t>
      </w:r>
      <w:r>
        <w:rPr>
          <w:color w:val="231F20"/>
        </w:rPr>
        <w:t>2020).</w:t>
      </w:r>
    </w:p>
    <w:p>
      <w:pPr>
        <w:pStyle w:val="BodyText"/>
        <w:spacing w:line="249" w:lineRule="auto" w:before="4"/>
        <w:ind w:left="104" w:right="393" w:firstLine="322"/>
        <w:jc w:val="both"/>
      </w:pPr>
      <w:r>
        <w:rPr>
          <w:color w:val="231F20"/>
        </w:rPr>
        <w:t>However, the Malaysian government decided to</w:t>
      </w:r>
      <w:r>
        <w:rPr>
          <w:color w:val="231F20"/>
          <w:spacing w:val="1"/>
        </w:rPr>
        <w:t> </w:t>
      </w:r>
      <w:r>
        <w:rPr>
          <w:color w:val="231F20"/>
        </w:rPr>
        <w:t>take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alternative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emphasis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domestic</w:t>
      </w:r>
      <w:r>
        <w:rPr>
          <w:color w:val="231F20"/>
          <w:spacing w:val="1"/>
        </w:rPr>
        <w:t> </w:t>
      </w:r>
      <w:r>
        <w:rPr>
          <w:color w:val="231F20"/>
        </w:rPr>
        <w:t>tourism to help counterbalance the recession in the</w:t>
      </w:r>
      <w:r>
        <w:rPr>
          <w:color w:val="231F20"/>
          <w:spacing w:val="1"/>
        </w:rPr>
        <w:t> </w:t>
      </w:r>
      <w:r>
        <w:rPr>
          <w:color w:val="231F20"/>
        </w:rPr>
        <w:t>economy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lack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current</w:t>
      </w:r>
      <w:r>
        <w:rPr>
          <w:color w:val="231F20"/>
          <w:spacing w:val="1"/>
        </w:rPr>
        <w:t> </w:t>
      </w:r>
      <w:r>
        <w:rPr>
          <w:color w:val="231F20"/>
        </w:rPr>
        <w:t>foreign</w:t>
      </w:r>
      <w:r>
        <w:rPr>
          <w:color w:val="231F20"/>
          <w:spacing w:val="1"/>
        </w:rPr>
        <w:t> </w:t>
      </w:r>
      <w:r>
        <w:rPr>
          <w:color w:val="231F20"/>
        </w:rPr>
        <w:t>contributions</w:t>
      </w:r>
      <w:r>
        <w:rPr>
          <w:color w:val="231F20"/>
          <w:spacing w:val="1"/>
        </w:rPr>
        <w:t> </w:t>
      </w:r>
      <w:r>
        <w:rPr>
          <w:color w:val="231F20"/>
        </w:rPr>
        <w:t>(Idris,</w:t>
      </w:r>
      <w:r>
        <w:rPr>
          <w:color w:val="231F20"/>
          <w:spacing w:val="1"/>
        </w:rPr>
        <w:t> </w:t>
      </w:r>
      <w:r>
        <w:rPr>
          <w:color w:val="231F20"/>
        </w:rPr>
        <w:t>2020).</w:t>
      </w:r>
      <w:r>
        <w:rPr>
          <w:color w:val="231F20"/>
          <w:spacing w:val="1"/>
        </w:rPr>
        <w:t> </w:t>
      </w:r>
      <w:r>
        <w:rPr>
          <w:color w:val="231F20"/>
        </w:rPr>
        <w:t>Many</w:t>
      </w:r>
      <w:r>
        <w:rPr>
          <w:color w:val="231F20"/>
          <w:spacing w:val="1"/>
        </w:rPr>
        <w:t> </w:t>
      </w:r>
      <w:r>
        <w:rPr>
          <w:color w:val="231F20"/>
        </w:rPr>
        <w:t>tourism-related</w:t>
      </w:r>
      <w:r>
        <w:rPr>
          <w:color w:val="231F20"/>
          <w:spacing w:val="1"/>
        </w:rPr>
        <w:t> </w:t>
      </w:r>
      <w:r>
        <w:rPr>
          <w:color w:val="231F20"/>
        </w:rPr>
        <w:t>businesses,</w:t>
      </w:r>
      <w:r>
        <w:rPr>
          <w:color w:val="231F20"/>
          <w:spacing w:val="1"/>
        </w:rPr>
        <w:t> </w:t>
      </w:r>
      <w:r>
        <w:rPr>
          <w:color w:val="231F20"/>
        </w:rPr>
        <w:t>economic</w:t>
      </w:r>
      <w:r>
        <w:rPr>
          <w:color w:val="231F20"/>
          <w:spacing w:val="1"/>
        </w:rPr>
        <w:t> </w:t>
      </w:r>
      <w:r>
        <w:rPr>
          <w:color w:val="231F20"/>
        </w:rPr>
        <w:t>activities</w:t>
      </w:r>
      <w:r>
        <w:rPr>
          <w:color w:val="231F20"/>
          <w:spacing w:val="1"/>
        </w:rPr>
        <w:t> </w:t>
      </w:r>
      <w:r>
        <w:rPr>
          <w:color w:val="231F20"/>
        </w:rPr>
        <w:t>including</w:t>
      </w:r>
      <w:r>
        <w:rPr>
          <w:color w:val="231F20"/>
          <w:spacing w:val="1"/>
        </w:rPr>
        <w:t> </w:t>
      </w:r>
      <w:r>
        <w:rPr>
          <w:color w:val="231F20"/>
        </w:rPr>
        <w:t>domestic</w:t>
      </w:r>
      <w:r>
        <w:rPr>
          <w:color w:val="231F20"/>
          <w:spacing w:val="-47"/>
        </w:rPr>
        <w:t> </w:t>
      </w:r>
      <w:r>
        <w:rPr>
          <w:color w:val="231F20"/>
        </w:rPr>
        <w:t>travel safely restarted their operations following the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-8"/>
        </w:rPr>
        <w:t> </w:t>
      </w:r>
      <w:r>
        <w:rPr>
          <w:color w:val="231F20"/>
        </w:rPr>
        <w:t>normal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strict</w:t>
      </w:r>
      <w:r>
        <w:rPr>
          <w:color w:val="231F20"/>
          <w:spacing w:val="-7"/>
        </w:rPr>
        <w:t> </w:t>
      </w:r>
      <w:r>
        <w:rPr>
          <w:color w:val="231F20"/>
        </w:rPr>
        <w:t>hygiene</w:t>
      </w:r>
      <w:r>
        <w:rPr>
          <w:color w:val="231F20"/>
          <w:spacing w:val="-7"/>
        </w:rPr>
        <w:t> </w:t>
      </w:r>
      <w:r>
        <w:rPr>
          <w:color w:val="231F20"/>
        </w:rPr>
        <w:t>practices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standard</w:t>
      </w:r>
      <w:r>
        <w:rPr>
          <w:color w:val="231F20"/>
          <w:spacing w:val="-48"/>
        </w:rPr>
        <w:t> </w:t>
      </w:r>
      <w:r>
        <w:rPr>
          <w:color w:val="231F20"/>
        </w:rPr>
        <w:t>operating procedures to be followed (Amir, 2020).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time</w:t>
      </w:r>
      <w:r>
        <w:rPr>
          <w:color w:val="231F20"/>
          <w:spacing w:val="1"/>
        </w:rPr>
        <w:t> </w:t>
      </w:r>
      <w:r>
        <w:rPr>
          <w:color w:val="231F20"/>
        </w:rPr>
        <w:t>many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1"/>
        </w:rPr>
        <w:t> </w:t>
      </w:r>
      <w:r>
        <w:rPr>
          <w:color w:val="231F20"/>
        </w:rPr>
        <w:t>tourism</w:t>
      </w:r>
      <w:r>
        <w:rPr>
          <w:color w:val="231F20"/>
          <w:spacing w:val="1"/>
        </w:rPr>
        <w:t> </w:t>
      </w:r>
      <w:r>
        <w:rPr>
          <w:color w:val="231F20"/>
        </w:rPr>
        <w:t>industry</w:t>
      </w:r>
      <w:r>
        <w:rPr>
          <w:color w:val="231F20"/>
          <w:spacing w:val="1"/>
        </w:rPr>
        <w:t> </w:t>
      </w:r>
      <w:r>
        <w:rPr>
          <w:color w:val="231F20"/>
        </w:rPr>
        <w:t>players</w:t>
      </w:r>
      <w:r>
        <w:rPr>
          <w:color w:val="231F20"/>
          <w:spacing w:val="1"/>
        </w:rPr>
        <w:t> </w:t>
      </w:r>
      <w:r>
        <w:rPr>
          <w:color w:val="231F20"/>
        </w:rPr>
        <w:t>including western sojourners start to travel to various</w:t>
      </w:r>
      <w:r>
        <w:rPr>
          <w:color w:val="231F20"/>
          <w:spacing w:val="-47"/>
        </w:rPr>
        <w:t> </w:t>
      </w:r>
      <w:r>
        <w:rPr>
          <w:color w:val="231F20"/>
        </w:rPr>
        <w:t>domestic places in Malaysia and islands become the</w:t>
      </w:r>
      <w:r>
        <w:rPr>
          <w:color w:val="231F20"/>
          <w:spacing w:val="1"/>
        </w:rPr>
        <w:t> </w:t>
      </w:r>
      <w:r>
        <w:rPr>
          <w:color w:val="231F20"/>
        </w:rPr>
        <w:t>main</w:t>
      </w:r>
      <w:r>
        <w:rPr>
          <w:color w:val="231F20"/>
          <w:spacing w:val="1"/>
        </w:rPr>
        <w:t> </w:t>
      </w:r>
      <w:r>
        <w:rPr>
          <w:color w:val="231F20"/>
        </w:rPr>
        <w:t>chosen</w:t>
      </w:r>
      <w:r>
        <w:rPr>
          <w:color w:val="231F20"/>
          <w:spacing w:val="1"/>
        </w:rPr>
        <w:t> </w:t>
      </w:r>
      <w:r>
        <w:rPr>
          <w:color w:val="231F20"/>
        </w:rPr>
        <w:t>destination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travel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spending</w:t>
      </w:r>
      <w:r>
        <w:rPr>
          <w:color w:val="231F20"/>
          <w:spacing w:val="10"/>
        </w:rPr>
        <w:t> </w:t>
      </w:r>
      <w:r>
        <w:rPr>
          <w:color w:val="231F20"/>
        </w:rPr>
        <w:t>time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family.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According</w:t>
      </w:r>
      <w:r>
        <w:rPr>
          <w:color w:val="231F20"/>
          <w:spacing w:val="10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President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Malaysian</w:t>
      </w:r>
      <w:r>
        <w:rPr>
          <w:color w:val="231F20"/>
          <w:spacing w:val="1"/>
        </w:rPr>
        <w:t> </w:t>
      </w:r>
      <w:r>
        <w:rPr>
          <w:color w:val="231F20"/>
        </w:rPr>
        <w:t>Association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Tour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Travel</w:t>
      </w:r>
      <w:r>
        <w:rPr>
          <w:color w:val="231F20"/>
          <w:spacing w:val="-7"/>
        </w:rPr>
        <w:t> </w:t>
      </w:r>
      <w:r>
        <w:rPr>
          <w:color w:val="231F20"/>
        </w:rPr>
        <w:t>Agents</w:t>
      </w:r>
      <w:r>
        <w:rPr>
          <w:color w:val="231F20"/>
          <w:spacing w:val="-6"/>
        </w:rPr>
        <w:t> </w:t>
      </w:r>
      <w:r>
        <w:rPr>
          <w:color w:val="231F20"/>
        </w:rPr>
        <w:t>(MATTA),</w:t>
      </w:r>
      <w:r>
        <w:rPr>
          <w:color w:val="231F20"/>
          <w:spacing w:val="-7"/>
        </w:rPr>
        <w:t> </w:t>
      </w:r>
      <w:r>
        <w:rPr>
          <w:color w:val="231F20"/>
        </w:rPr>
        <w:t>Datuk</w:t>
      </w:r>
      <w:r>
        <w:rPr>
          <w:color w:val="231F20"/>
          <w:spacing w:val="-6"/>
        </w:rPr>
        <w:t> </w:t>
      </w:r>
      <w:r>
        <w:rPr>
          <w:color w:val="231F20"/>
        </w:rPr>
        <w:t>Tan</w:t>
      </w:r>
      <w:r>
        <w:rPr>
          <w:color w:val="231F20"/>
          <w:spacing w:val="-7"/>
        </w:rPr>
        <w:t> </w:t>
      </w:r>
      <w:r>
        <w:rPr>
          <w:color w:val="231F20"/>
        </w:rPr>
        <w:t>Kok</w:t>
      </w:r>
      <w:r>
        <w:rPr>
          <w:color w:val="231F20"/>
          <w:spacing w:val="-6"/>
        </w:rPr>
        <w:t> </w:t>
      </w:r>
      <w:r>
        <w:rPr>
          <w:color w:val="231F20"/>
        </w:rPr>
        <w:t>Liang</w:t>
      </w:r>
      <w:r>
        <w:rPr>
          <w:color w:val="231F20"/>
          <w:spacing w:val="-7"/>
        </w:rPr>
        <w:t> </w:t>
      </w:r>
      <w:r>
        <w:rPr>
          <w:color w:val="231F20"/>
        </w:rPr>
        <w:t>said,</w:t>
      </w:r>
      <w:r>
        <w:rPr>
          <w:color w:val="231F20"/>
          <w:spacing w:val="-48"/>
        </w:rPr>
        <w:t> </w:t>
      </w:r>
      <w:r>
        <w:rPr>
          <w:color w:val="231F20"/>
        </w:rPr>
        <w:t>“there had been “enthusiasm” among locals to travel</w:t>
      </w:r>
      <w:r>
        <w:rPr>
          <w:color w:val="231F20"/>
          <w:spacing w:val="1"/>
        </w:rPr>
        <w:t> </w:t>
      </w:r>
      <w:r>
        <w:rPr>
          <w:color w:val="231F20"/>
        </w:rPr>
        <w:t>domestically</w:t>
      </w:r>
      <w:r>
        <w:rPr>
          <w:color w:val="231F20"/>
          <w:spacing w:val="1"/>
        </w:rPr>
        <w:t> </w:t>
      </w:r>
      <w:r>
        <w:rPr>
          <w:color w:val="231F20"/>
        </w:rPr>
        <w:t>during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Movement</w:t>
      </w:r>
      <w:r>
        <w:rPr>
          <w:color w:val="231F20"/>
          <w:spacing w:val="1"/>
        </w:rPr>
        <w:t> </w:t>
      </w:r>
      <w:r>
        <w:rPr>
          <w:color w:val="231F20"/>
        </w:rPr>
        <w:t>Control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</w:rPr>
        <w:t>(MCO)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destinations</w:t>
      </w:r>
      <w:r>
        <w:rPr>
          <w:color w:val="231F20"/>
          <w:spacing w:val="1"/>
        </w:rPr>
        <w:t> </w:t>
      </w:r>
      <w:r>
        <w:rPr>
          <w:color w:val="231F20"/>
        </w:rPr>
        <w:t>like</w:t>
      </w:r>
      <w:r>
        <w:rPr>
          <w:color w:val="231F20"/>
          <w:spacing w:val="1"/>
        </w:rPr>
        <w:t> </w:t>
      </w:r>
      <w:r>
        <w:rPr>
          <w:color w:val="231F20"/>
        </w:rPr>
        <w:t>Penang,</w:t>
      </w:r>
      <w:r>
        <w:rPr>
          <w:color w:val="231F20"/>
          <w:spacing w:val="1"/>
        </w:rPr>
        <w:t> </w:t>
      </w:r>
      <w:r>
        <w:rPr>
          <w:color w:val="231F20"/>
        </w:rPr>
        <w:t>Langkawi,</w:t>
      </w:r>
      <w:r>
        <w:rPr>
          <w:color w:val="231F20"/>
          <w:spacing w:val="1"/>
        </w:rPr>
        <w:t> </w:t>
      </w:r>
      <w:r>
        <w:rPr>
          <w:color w:val="231F20"/>
        </w:rPr>
        <w:t>Perak,</w:t>
      </w:r>
      <w:r>
        <w:rPr>
          <w:color w:val="231F20"/>
          <w:spacing w:val="1"/>
        </w:rPr>
        <w:t> </w:t>
      </w:r>
      <w:r>
        <w:rPr>
          <w:color w:val="231F20"/>
        </w:rPr>
        <w:t>Johor,</w:t>
      </w:r>
      <w:r>
        <w:rPr>
          <w:color w:val="231F20"/>
          <w:spacing w:val="1"/>
        </w:rPr>
        <w:t> </w:t>
      </w:r>
      <w:r>
        <w:rPr>
          <w:color w:val="231F20"/>
        </w:rPr>
        <w:t>Melaka,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east</w:t>
      </w:r>
      <w:r>
        <w:rPr>
          <w:color w:val="231F20"/>
          <w:spacing w:val="1"/>
        </w:rPr>
        <w:t> </w:t>
      </w:r>
      <w:r>
        <w:rPr>
          <w:color w:val="231F20"/>
        </w:rPr>
        <w:t>coast</w:t>
      </w:r>
      <w:r>
        <w:rPr>
          <w:color w:val="231F20"/>
          <w:spacing w:val="1"/>
        </w:rPr>
        <w:t> </w:t>
      </w:r>
      <w:r>
        <w:rPr>
          <w:color w:val="231F20"/>
        </w:rPr>
        <w:t>islands as well as Sabah and Sarawak” (Zainal &amp;</w:t>
      </w:r>
      <w:r>
        <w:rPr>
          <w:color w:val="231F20"/>
          <w:spacing w:val="1"/>
        </w:rPr>
        <w:t> </w:t>
      </w:r>
      <w:r>
        <w:rPr>
          <w:color w:val="231F20"/>
        </w:rPr>
        <w:t>Chung,</w:t>
      </w:r>
      <w:r>
        <w:rPr>
          <w:color w:val="231F20"/>
          <w:spacing w:val="-6"/>
        </w:rPr>
        <w:t> </w:t>
      </w:r>
      <w:r>
        <w:rPr>
          <w:color w:val="231F20"/>
        </w:rPr>
        <w:t>2020).</w:t>
      </w:r>
    </w:p>
    <w:p>
      <w:pPr>
        <w:pStyle w:val="BodyText"/>
        <w:spacing w:line="249" w:lineRule="auto" w:before="18"/>
        <w:ind w:left="104" w:right="392" w:firstLine="322"/>
        <w:jc w:val="both"/>
      </w:pPr>
      <w:r>
        <w:rPr>
          <w:color w:val="231F20"/>
        </w:rPr>
        <w:t>The role played by food and dining in tourism</w:t>
      </w:r>
      <w:r>
        <w:rPr>
          <w:color w:val="231F20"/>
          <w:spacing w:val="1"/>
        </w:rPr>
        <w:t> </w:t>
      </w:r>
      <w:r>
        <w:rPr>
          <w:color w:val="231F20"/>
        </w:rPr>
        <w:t>could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widely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variant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generally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been</w:t>
      </w:r>
      <w:r>
        <w:rPr>
          <w:color w:val="231F20"/>
          <w:spacing w:val="12"/>
        </w:rPr>
        <w:t> </w:t>
      </w:r>
      <w:r>
        <w:rPr>
          <w:color w:val="231F20"/>
          <w:spacing w:val="9"/>
        </w:rPr>
        <w:t>recognized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(Huang,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2017).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Tourists</w:t>
      </w:r>
      <w:r>
        <w:rPr>
          <w:color w:val="231F20"/>
          <w:spacing w:val="10"/>
        </w:rPr>
        <w:t> </w:t>
      </w:r>
      <w:r>
        <w:rPr>
          <w:color w:val="231F20"/>
        </w:rPr>
        <w:t>may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feel</w:t>
      </w:r>
      <w:r>
        <w:rPr>
          <w:color w:val="231F20"/>
          <w:spacing w:val="-47"/>
        </w:rPr>
        <w:t> </w:t>
      </w:r>
      <w:r>
        <w:rPr>
          <w:color w:val="231F20"/>
        </w:rPr>
        <w:t>confused with the local island dining arrangements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32"/>
        </w:rPr>
        <w:t> </w:t>
      </w:r>
      <w:r>
        <w:rPr>
          <w:color w:val="231F20"/>
        </w:rPr>
        <w:t>find</w:t>
      </w:r>
      <w:r>
        <w:rPr>
          <w:color w:val="231F20"/>
          <w:spacing w:val="31"/>
        </w:rPr>
        <w:t> </w:t>
      </w:r>
      <w:r>
        <w:rPr>
          <w:color w:val="231F20"/>
        </w:rPr>
        <w:t>it</w:t>
      </w:r>
      <w:r>
        <w:rPr>
          <w:color w:val="231F20"/>
          <w:spacing w:val="31"/>
        </w:rPr>
        <w:t> </w:t>
      </w:r>
      <w:r>
        <w:rPr>
          <w:color w:val="231F20"/>
          <w:spacing w:val="9"/>
        </w:rPr>
        <w:t>difficult </w:t>
      </w:r>
      <w:r>
        <w:rPr>
          <w:color w:val="231F20"/>
          <w:spacing w:val="21"/>
        </w:rPr>
        <w:t> </w:t>
      </w:r>
      <w:r>
        <w:rPr>
          <w:color w:val="231F20"/>
        </w:rPr>
        <w:t>to</w:t>
      </w:r>
      <w:r>
        <w:rPr>
          <w:color w:val="231F20"/>
          <w:spacing w:val="81"/>
        </w:rPr>
        <w:t> </w:t>
      </w:r>
      <w:r>
        <w:rPr>
          <w:color w:val="231F20"/>
        </w:rPr>
        <w:t>order</w:t>
      </w:r>
      <w:r>
        <w:rPr>
          <w:color w:val="231F20"/>
          <w:spacing w:val="81"/>
        </w:rPr>
        <w:t> </w:t>
      </w:r>
      <w:r>
        <w:rPr>
          <w:color w:val="231F20"/>
        </w:rPr>
        <w:t>local</w:t>
      </w:r>
      <w:r>
        <w:rPr>
          <w:color w:val="231F20"/>
          <w:spacing w:val="80"/>
        </w:rPr>
        <w:t> </w:t>
      </w:r>
      <w:r>
        <w:rPr>
          <w:color w:val="231F20"/>
        </w:rPr>
        <w:t>food</w:t>
      </w:r>
      <w:r>
        <w:rPr>
          <w:color w:val="231F20"/>
          <w:spacing w:val="81"/>
        </w:rPr>
        <w:t> </w:t>
      </w:r>
      <w:r>
        <w:rPr>
          <w:color w:val="231F20"/>
          <w:spacing w:val="11"/>
        </w:rPr>
        <w:t>from</w:t>
      </w:r>
      <w:r>
        <w:rPr>
          <w:color w:val="231F20"/>
          <w:spacing w:val="-48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  <w:spacing w:val="9"/>
        </w:rPr>
        <w:t>unfamiliar  </w:t>
      </w:r>
      <w:r>
        <w:rPr>
          <w:color w:val="231F20"/>
        </w:rPr>
        <w:t>menu.</w:t>
      </w:r>
      <w:r>
        <w:rPr>
          <w:color w:val="231F20"/>
          <w:spacing w:val="51"/>
        </w:rPr>
        <w:t> </w:t>
      </w:r>
      <w:r>
        <w:rPr>
          <w:color w:val="231F20"/>
        </w:rPr>
        <w:t>Most</w:t>
      </w:r>
      <w:r>
        <w:rPr>
          <w:color w:val="231F20"/>
          <w:spacing w:val="51"/>
        </w:rPr>
        <w:t> </w:t>
      </w:r>
      <w:r>
        <w:rPr>
          <w:color w:val="231F20"/>
          <w:spacing w:val="9"/>
        </w:rPr>
        <w:t>Western  </w:t>
      </w:r>
      <w:r>
        <w:rPr>
          <w:color w:val="231F20"/>
          <w:spacing w:val="11"/>
        </w:rPr>
        <w:t>tourists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sojourners appeared cautious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choosing</w:t>
      </w:r>
      <w:r>
        <w:rPr>
          <w:color w:val="231F20"/>
          <w:spacing w:val="12"/>
        </w:rPr>
        <w:t> </w:t>
      </w:r>
      <w:r>
        <w:rPr>
          <w:color w:val="231F20"/>
          <w:spacing w:val="10"/>
        </w:rPr>
        <w:t>restaurants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cafes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appeared confused </w:t>
      </w:r>
      <w:r>
        <w:rPr>
          <w:color w:val="231F20"/>
          <w:spacing w:val="1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9"/>
        </w:rPr>
        <w:t>choose</w:t>
      </w:r>
      <w:r>
        <w:rPr>
          <w:color w:val="231F20"/>
          <w:spacing w:val="10"/>
        </w:rPr>
        <w:t> </w:t>
      </w:r>
      <w:r>
        <w:rPr>
          <w:color w:val="231F20"/>
        </w:rPr>
        <w:t>local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island</w:t>
      </w:r>
      <w:r>
        <w:rPr>
          <w:color w:val="231F20"/>
          <w:spacing w:val="10"/>
        </w:rPr>
        <w:t> </w:t>
      </w:r>
      <w:r>
        <w:rPr>
          <w:color w:val="231F20"/>
        </w:rPr>
        <w:t>food.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dining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place</w:t>
      </w:r>
      <w:r>
        <w:rPr>
          <w:color w:val="231F20"/>
          <w:spacing w:val="12"/>
        </w:rPr>
        <w:t> </w:t>
      </w:r>
      <w:r>
        <w:rPr>
          <w:color w:val="231F20"/>
        </w:rPr>
        <w:t>environment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changes</w:t>
      </w:r>
      <w:r>
        <w:rPr>
          <w:color w:val="231F20"/>
          <w:spacing w:val="1"/>
        </w:rPr>
        <w:t> </w:t>
      </w:r>
      <w:r>
        <w:rPr>
          <w:color w:val="231F20"/>
        </w:rPr>
        <w:t>drastically</w:t>
      </w:r>
      <w:r>
        <w:rPr>
          <w:color w:val="231F20"/>
          <w:spacing w:val="1"/>
        </w:rPr>
        <w:t> </w:t>
      </w:r>
      <w:r>
        <w:rPr>
          <w:color w:val="231F20"/>
        </w:rPr>
        <w:t>abide</w:t>
      </w:r>
      <w:r>
        <w:rPr>
          <w:color w:val="231F20"/>
          <w:spacing w:val="50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strict pandemic rules and procedures at islands. The</w:t>
      </w:r>
      <w:r>
        <w:rPr>
          <w:color w:val="231F20"/>
          <w:spacing w:val="1"/>
        </w:rPr>
        <w:t> </w:t>
      </w:r>
      <w:r>
        <w:rPr>
          <w:color w:val="231F20"/>
        </w:rPr>
        <w:t>dining operations at Redang and Perhentian island</w:t>
      </w:r>
      <w:r>
        <w:rPr>
          <w:color w:val="231F20"/>
          <w:spacing w:val="1"/>
        </w:rPr>
        <w:t> </w:t>
      </w:r>
      <w:r>
        <w:rPr>
          <w:color w:val="231F20"/>
        </w:rPr>
        <w:t>change</w:t>
      </w:r>
      <w:r>
        <w:rPr>
          <w:color w:val="231F20"/>
          <w:spacing w:val="32"/>
        </w:rPr>
        <w:t> </w:t>
      </w:r>
      <w:r>
        <w:rPr>
          <w:color w:val="231F20"/>
        </w:rPr>
        <w:t>completely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32"/>
        </w:rPr>
        <w:t> </w:t>
      </w:r>
      <w:r>
        <w:rPr>
          <w:color w:val="231F20"/>
        </w:rPr>
        <w:t>Buffet</w:t>
      </w:r>
      <w:r>
        <w:rPr>
          <w:color w:val="231F20"/>
          <w:spacing w:val="33"/>
        </w:rPr>
        <w:t> </w:t>
      </w:r>
      <w:r>
        <w:rPr>
          <w:color w:val="231F20"/>
        </w:rPr>
        <w:t>style</w:t>
      </w:r>
      <w:r>
        <w:rPr>
          <w:color w:val="231F20"/>
          <w:spacing w:val="32"/>
        </w:rPr>
        <w:t> </w:t>
      </w:r>
      <w:r>
        <w:rPr>
          <w:color w:val="231F20"/>
        </w:rPr>
        <w:t>and</w:t>
      </w:r>
      <w:r>
        <w:rPr>
          <w:color w:val="231F20"/>
          <w:spacing w:val="33"/>
        </w:rPr>
        <w:t> </w:t>
      </w:r>
      <w:r>
        <w:rPr>
          <w:color w:val="231F20"/>
        </w:rPr>
        <w:t>guests</w:t>
      </w:r>
      <w:r>
        <w:rPr>
          <w:color w:val="231F20"/>
          <w:spacing w:val="33"/>
        </w:rPr>
        <w:t> </w:t>
      </w:r>
      <w:r>
        <w:rPr>
          <w:color w:val="231F20"/>
        </w:rPr>
        <w:t>need</w:t>
      </w:r>
      <w:r>
        <w:rPr>
          <w:color w:val="231F20"/>
          <w:spacing w:val="1"/>
        </w:rPr>
        <w:t> </w:t>
      </w:r>
      <w:r>
        <w:rPr>
          <w:color w:val="231F20"/>
        </w:rPr>
        <w:t>to abide by the procedure which limits the customer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25"/>
        </w:rPr>
        <w:t> </w:t>
      </w:r>
      <w:r>
        <w:rPr>
          <w:color w:val="231F20"/>
        </w:rPr>
        <w:t>touch</w:t>
      </w:r>
      <w:r>
        <w:rPr>
          <w:color w:val="231F20"/>
          <w:spacing w:val="25"/>
        </w:rPr>
        <w:t> </w:t>
      </w:r>
      <w:r>
        <w:rPr>
          <w:color w:val="231F20"/>
        </w:rPr>
        <w:t>or</w:t>
      </w:r>
      <w:r>
        <w:rPr>
          <w:color w:val="231F20"/>
          <w:spacing w:val="26"/>
        </w:rPr>
        <w:t> </w:t>
      </w:r>
      <w:r>
        <w:rPr>
          <w:color w:val="231F20"/>
        </w:rPr>
        <w:t>have</w:t>
      </w:r>
      <w:r>
        <w:rPr>
          <w:color w:val="231F20"/>
          <w:spacing w:val="25"/>
        </w:rPr>
        <w:t> </w:t>
      </w:r>
      <w:r>
        <w:rPr>
          <w:color w:val="231F20"/>
        </w:rPr>
        <w:t>contact</w:t>
      </w:r>
      <w:r>
        <w:rPr>
          <w:color w:val="231F20"/>
          <w:spacing w:val="26"/>
        </w:rPr>
        <w:t> </w:t>
      </w:r>
      <w:r>
        <w:rPr>
          <w:color w:val="231F20"/>
        </w:rPr>
        <w:t>with</w:t>
      </w:r>
      <w:r>
        <w:rPr>
          <w:color w:val="231F20"/>
          <w:spacing w:val="25"/>
        </w:rPr>
        <w:t> </w:t>
      </w:r>
      <w:r>
        <w:rPr>
          <w:color w:val="231F20"/>
        </w:rPr>
        <w:t>staff</w:t>
      </w:r>
      <w:r>
        <w:rPr>
          <w:color w:val="231F20"/>
          <w:spacing w:val="26"/>
        </w:rPr>
        <w:t> </w:t>
      </w:r>
      <w:r>
        <w:rPr>
          <w:color w:val="231F20"/>
        </w:rPr>
        <w:t>and</w:t>
      </w:r>
      <w:r>
        <w:rPr>
          <w:color w:val="231F20"/>
          <w:spacing w:val="25"/>
        </w:rPr>
        <w:t> </w:t>
      </w:r>
      <w:r>
        <w:rPr>
          <w:color w:val="231F20"/>
        </w:rPr>
        <w:t>foods.</w:t>
      </w:r>
      <w:r>
        <w:rPr>
          <w:color w:val="231F20"/>
          <w:spacing w:val="25"/>
        </w:rPr>
        <w:t> </w:t>
      </w:r>
      <w:r>
        <w:rPr>
          <w:color w:val="231F20"/>
        </w:rPr>
        <w:t>This</w:t>
      </w:r>
      <w:r>
        <w:rPr>
          <w:color w:val="231F20"/>
          <w:spacing w:val="-47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considered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hygiene measures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health</w:t>
      </w:r>
      <w:r>
        <w:rPr>
          <w:color w:val="231F20"/>
          <w:spacing w:val="12"/>
        </w:rPr>
        <w:t> </w:t>
      </w:r>
      <w:r>
        <w:rPr>
          <w:color w:val="231F20"/>
        </w:rPr>
        <w:t>initiative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reduce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infectious</w:t>
      </w:r>
      <w:r>
        <w:rPr>
          <w:color w:val="231F20"/>
          <w:spacing w:val="1"/>
        </w:rPr>
        <w:t> </w:t>
      </w:r>
      <w:r>
        <w:rPr>
          <w:color w:val="231F20"/>
        </w:rPr>
        <w:t>disease.</w:t>
      </w:r>
      <w:r>
        <w:rPr>
          <w:color w:val="231F20"/>
          <w:spacing w:val="1"/>
        </w:rPr>
        <w:t> </w:t>
      </w:r>
      <w:r>
        <w:rPr>
          <w:color w:val="231F20"/>
        </w:rPr>
        <w:t>According to Bruinen de Bruin </w:t>
      </w:r>
      <w:r>
        <w:rPr>
          <w:i/>
          <w:color w:val="231F20"/>
        </w:rPr>
        <w:t>et al</w:t>
      </w:r>
      <w:r>
        <w:rPr>
          <w:color w:val="231F20"/>
        </w:rPr>
        <w:t>. (2020) hygiene</w:t>
      </w:r>
      <w:r>
        <w:rPr>
          <w:color w:val="231F20"/>
          <w:spacing w:val="1"/>
        </w:rPr>
        <w:t> </w:t>
      </w:r>
      <w:r>
        <w:rPr>
          <w:color w:val="231F20"/>
        </w:rPr>
        <w:t>measures tools and other protection are aiming to</w:t>
      </w:r>
      <w:r>
        <w:rPr>
          <w:color w:val="231F20"/>
          <w:spacing w:val="1"/>
        </w:rPr>
        <w:t> </w:t>
      </w:r>
      <w:r>
        <w:rPr>
          <w:color w:val="231F20"/>
        </w:rPr>
        <w:t>limit the risk of spreading the virus through direct or</w:t>
      </w:r>
      <w:r>
        <w:rPr>
          <w:color w:val="231F20"/>
          <w:spacing w:val="1"/>
        </w:rPr>
        <w:t> </w:t>
      </w:r>
      <w:r>
        <w:rPr>
          <w:color w:val="231F20"/>
        </w:rPr>
        <w:t>indirect</w:t>
      </w:r>
      <w:r>
        <w:rPr>
          <w:color w:val="231F20"/>
          <w:spacing w:val="1"/>
        </w:rPr>
        <w:t> </w:t>
      </w:r>
      <w:r>
        <w:rPr>
          <w:color w:val="231F20"/>
        </w:rPr>
        <w:t>contamination.</w:t>
      </w:r>
    </w:p>
    <w:p>
      <w:pPr>
        <w:pStyle w:val="BodyText"/>
        <w:spacing w:line="249" w:lineRule="auto" w:before="17"/>
        <w:ind w:left="104" w:right="393" w:firstLine="322"/>
        <w:jc w:val="both"/>
      </w:pP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understandable</w:t>
      </w:r>
      <w:r>
        <w:rPr>
          <w:color w:val="231F20"/>
          <w:spacing w:val="1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post-COVID-19</w:t>
      </w:r>
      <w:r>
        <w:rPr>
          <w:color w:val="231F20"/>
          <w:spacing w:val="-47"/>
        </w:rPr>
        <w:t> </w:t>
      </w:r>
      <w:r>
        <w:rPr>
          <w:color w:val="231F20"/>
        </w:rPr>
        <w:t>pandemic,</w:t>
      </w:r>
      <w:r>
        <w:rPr>
          <w:color w:val="231F20"/>
          <w:spacing w:val="1"/>
        </w:rPr>
        <w:t> </w:t>
      </w:r>
      <w:r>
        <w:rPr>
          <w:color w:val="231F20"/>
        </w:rPr>
        <w:t>tourists</w:t>
      </w:r>
      <w:r>
        <w:rPr>
          <w:color w:val="231F20"/>
          <w:spacing w:val="1"/>
        </w:rPr>
        <w:t> </w:t>
      </w:r>
      <w:r>
        <w:rPr>
          <w:color w:val="231F20"/>
        </w:rPr>
        <w:t>may</w:t>
      </w:r>
      <w:r>
        <w:rPr>
          <w:color w:val="231F20"/>
          <w:spacing w:val="1"/>
        </w:rPr>
        <w:t> </w:t>
      </w:r>
      <w:r>
        <w:rPr>
          <w:color w:val="231F20"/>
        </w:rPr>
        <w:t>perceive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higher.</w:t>
      </w:r>
      <w:r>
        <w:rPr>
          <w:color w:val="231F20"/>
          <w:spacing w:val="1"/>
        </w:rPr>
        <w:t> </w:t>
      </w:r>
      <w:r>
        <w:rPr>
          <w:color w:val="231F20"/>
        </w:rPr>
        <w:t>Previous research integrated a main variety of risk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51"/>
        </w:rPr>
        <w:t> </w:t>
      </w:r>
      <w:r>
        <w:rPr>
          <w:color w:val="231F20"/>
        </w:rPr>
        <w:t>in</w:t>
      </w:r>
      <w:r>
        <w:rPr>
          <w:color w:val="231F20"/>
          <w:spacing w:val="51"/>
        </w:rPr>
        <w:t> </w:t>
      </w:r>
      <w:r>
        <w:rPr>
          <w:color w:val="231F20"/>
        </w:rPr>
        <w:t>destinations</w:t>
      </w:r>
      <w:r>
        <w:rPr>
          <w:color w:val="231F20"/>
          <w:spacing w:val="51"/>
        </w:rPr>
        <w:t> </w:t>
      </w:r>
      <w:r>
        <w:rPr>
          <w:color w:val="231F20"/>
        </w:rPr>
        <w:t>including</w:t>
      </w:r>
      <w:r>
        <w:rPr>
          <w:color w:val="231F20"/>
          <w:spacing w:val="51"/>
        </w:rPr>
        <w:t> </w:t>
      </w:r>
      <w:r>
        <w:rPr>
          <w:color w:val="231F20"/>
        </w:rPr>
        <w:t>environmental</w:t>
      </w:r>
      <w:r>
        <w:rPr>
          <w:color w:val="231F20"/>
          <w:spacing w:val="1"/>
        </w:rPr>
        <w:t> </w:t>
      </w:r>
      <w:r>
        <w:rPr>
          <w:color w:val="231F20"/>
        </w:rPr>
        <w:t>risk,</w:t>
      </w:r>
      <w:r>
        <w:rPr>
          <w:color w:val="231F20"/>
          <w:spacing w:val="1"/>
        </w:rPr>
        <w:t> </w:t>
      </w:r>
      <w:r>
        <w:rPr>
          <w:color w:val="231F20"/>
        </w:rPr>
        <w:t>financial</w:t>
      </w:r>
      <w:r>
        <w:rPr>
          <w:color w:val="231F20"/>
          <w:spacing w:val="1"/>
        </w:rPr>
        <w:t> </w:t>
      </w:r>
      <w:r>
        <w:rPr>
          <w:color w:val="231F20"/>
        </w:rPr>
        <w:t>risk,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risk,</w:t>
      </w:r>
      <w:r>
        <w:rPr>
          <w:color w:val="231F20"/>
          <w:spacing w:val="1"/>
        </w:rPr>
        <w:t> </w:t>
      </w:r>
      <w:r>
        <w:rPr>
          <w:color w:val="231F20"/>
        </w:rPr>
        <w:t>quality</w:t>
      </w:r>
      <w:r>
        <w:rPr>
          <w:color w:val="231F20"/>
          <w:spacing w:val="1"/>
        </w:rPr>
        <w:t> </w:t>
      </w:r>
      <w:r>
        <w:rPr>
          <w:color w:val="231F20"/>
        </w:rPr>
        <w:t>risk,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psychological risk (Al-Ansi </w:t>
      </w:r>
      <w:r>
        <w:rPr>
          <w:i/>
          <w:color w:val="231F20"/>
        </w:rPr>
        <w:t>et al</w:t>
      </w:r>
      <w:r>
        <w:rPr>
          <w:color w:val="231F20"/>
        </w:rPr>
        <w:t>., 2018; Olya &amp; Al-</w:t>
      </w:r>
      <w:r>
        <w:rPr>
          <w:color w:val="231F20"/>
          <w:spacing w:val="1"/>
        </w:rPr>
        <w:t> </w:t>
      </w:r>
      <w:r>
        <w:rPr>
          <w:color w:val="231F20"/>
        </w:rPr>
        <w:t>ansi,</w:t>
      </w:r>
      <w:r>
        <w:rPr>
          <w:color w:val="231F20"/>
          <w:spacing w:val="-11"/>
        </w:rPr>
        <w:t> </w:t>
      </w:r>
      <w:r>
        <w:rPr>
          <w:color w:val="231F20"/>
        </w:rPr>
        <w:t>2018;</w:t>
      </w:r>
      <w:r>
        <w:rPr>
          <w:color w:val="231F20"/>
          <w:spacing w:val="-10"/>
        </w:rPr>
        <w:t> </w:t>
      </w:r>
      <w:r>
        <w:rPr>
          <w:color w:val="231F20"/>
        </w:rPr>
        <w:t>Tasci</w:t>
      </w:r>
      <w:r>
        <w:rPr>
          <w:color w:val="231F20"/>
          <w:spacing w:val="-11"/>
        </w:rPr>
        <w:t> </w:t>
      </w:r>
      <w:r>
        <w:rPr>
          <w:color w:val="231F20"/>
        </w:rPr>
        <w:t>&amp;</w:t>
      </w:r>
      <w:r>
        <w:rPr>
          <w:color w:val="231F20"/>
          <w:spacing w:val="-10"/>
        </w:rPr>
        <w:t> </w:t>
      </w:r>
      <w:r>
        <w:rPr>
          <w:color w:val="231F20"/>
        </w:rPr>
        <w:t>Sonmez,</w:t>
      </w:r>
      <w:r>
        <w:rPr>
          <w:color w:val="231F20"/>
          <w:spacing w:val="-11"/>
        </w:rPr>
        <w:t> </w:t>
      </w:r>
      <w:r>
        <w:rPr>
          <w:color w:val="231F20"/>
        </w:rPr>
        <w:t>2019;</w:t>
      </w:r>
      <w:r>
        <w:rPr>
          <w:color w:val="231F20"/>
          <w:spacing w:val="-10"/>
        </w:rPr>
        <w:t> </w:t>
      </w:r>
      <w:r>
        <w:rPr>
          <w:color w:val="231F20"/>
        </w:rPr>
        <w:t>Chen</w:t>
      </w:r>
      <w:r>
        <w:rPr>
          <w:color w:val="231F20"/>
          <w:spacing w:val="-10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10"/>
        </w:rPr>
        <w:t> </w:t>
      </w:r>
      <w:r>
        <w:rPr>
          <w:color w:val="231F20"/>
        </w:rPr>
        <w:t>2020).</w:t>
      </w:r>
      <w:r>
        <w:rPr>
          <w:color w:val="231F20"/>
          <w:spacing w:val="-47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</w:rPr>
        <w:t>did</w:t>
      </w:r>
      <w:r>
        <w:rPr>
          <w:color w:val="231F20"/>
          <w:spacing w:val="1"/>
        </w:rPr>
        <w:t> </w:t>
      </w:r>
      <w:r>
        <w:rPr>
          <w:color w:val="231F20"/>
        </w:rPr>
        <w:t>largely</w:t>
      </w:r>
      <w:r>
        <w:rPr>
          <w:color w:val="231F20"/>
          <w:spacing w:val="1"/>
        </w:rPr>
        <w:t> </w:t>
      </w:r>
      <w:r>
        <w:rPr>
          <w:color w:val="231F20"/>
        </w:rPr>
        <w:t>affect</w:t>
      </w:r>
      <w:r>
        <w:rPr>
          <w:color w:val="231F20"/>
          <w:spacing w:val="1"/>
        </w:rPr>
        <w:t> </w:t>
      </w:r>
      <w:r>
        <w:rPr>
          <w:color w:val="231F20"/>
        </w:rPr>
        <w:t>tourists’</w:t>
      </w:r>
      <w:r>
        <w:rPr>
          <w:color w:val="231F20"/>
          <w:spacing w:val="1"/>
        </w:rPr>
        <w:t> </w:t>
      </w:r>
      <w:r>
        <w:rPr>
          <w:color w:val="231F20"/>
        </w:rPr>
        <w:t>dining</w:t>
      </w:r>
      <w:r>
        <w:rPr>
          <w:color w:val="231F20"/>
          <w:spacing w:val="1"/>
        </w:rPr>
        <w:t> </w:t>
      </w:r>
      <w:r>
        <w:rPr>
          <w:color w:val="231F20"/>
        </w:rPr>
        <w:t>experience and choosing a destination to travel to.</w:t>
      </w:r>
      <w:r>
        <w:rPr>
          <w:color w:val="231F20"/>
          <w:spacing w:val="1"/>
        </w:rPr>
        <w:t> </w:t>
      </w:r>
      <w:r>
        <w:rPr>
          <w:color w:val="231F20"/>
        </w:rPr>
        <w:t>Recently,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global</w:t>
      </w:r>
      <w:r>
        <w:rPr>
          <w:color w:val="231F20"/>
          <w:spacing w:val="7"/>
        </w:rPr>
        <w:t> </w:t>
      </w:r>
      <w:r>
        <w:rPr>
          <w:color w:val="231F20"/>
        </w:rPr>
        <w:t>impact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COVID-19</w:t>
      </w:r>
      <w:r>
        <w:rPr>
          <w:color w:val="231F20"/>
          <w:spacing w:val="8"/>
        </w:rPr>
        <w:t> </w:t>
      </w:r>
      <w:r>
        <w:rPr>
          <w:color w:val="231F20"/>
        </w:rPr>
        <w:t>is</w:t>
      </w:r>
      <w:r>
        <w:rPr>
          <w:color w:val="231F20"/>
          <w:spacing w:val="7"/>
        </w:rPr>
        <w:t> </w:t>
      </w:r>
      <w:r>
        <w:rPr>
          <w:color w:val="231F20"/>
        </w:rPr>
        <w:t>seemed</w:t>
      </w:r>
    </w:p>
    <w:p>
      <w:pPr>
        <w:spacing w:after="0" w:line="249" w:lineRule="auto"/>
        <w:jc w:val="both"/>
        <w:sectPr>
          <w:type w:val="continuous"/>
          <w:pgSz w:w="11900" w:h="16840"/>
          <w:pgMar w:header="890" w:footer="0" w:top="820" w:bottom="280" w:left="1140" w:right="1120"/>
          <w:cols w:num="2" w:equalWidth="0">
            <w:col w:w="4437" w:space="411"/>
            <w:col w:w="4792"/>
          </w:cols>
        </w:sectPr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890" w:footer="0" w:top="1100" w:bottom="280" w:left="1140" w:right="1120"/>
        </w:sectPr>
      </w:pPr>
    </w:p>
    <w:p>
      <w:pPr>
        <w:pStyle w:val="BodyText"/>
        <w:spacing w:line="249" w:lineRule="auto" w:before="92"/>
        <w:ind w:left="387" w:right="46"/>
        <w:jc w:val="both"/>
      </w:pPr>
      <w:r>
        <w:rPr>
          <w:color w:val="231F20"/>
        </w:rPr>
        <w:t>to initiate more studies related to food safety and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-3"/>
        </w:rPr>
        <w:t> </w:t>
      </w:r>
      <w:r>
        <w:rPr>
          <w:color w:val="231F20"/>
        </w:rPr>
        <w:t>risk</w:t>
      </w:r>
      <w:r>
        <w:rPr>
          <w:color w:val="231F20"/>
          <w:spacing w:val="-2"/>
        </w:rPr>
        <w:t> </w:t>
      </w:r>
      <w:r>
        <w:rPr>
          <w:color w:val="231F20"/>
        </w:rPr>
        <w:t>perception</w:t>
      </w:r>
      <w:r>
        <w:rPr>
          <w:color w:val="231F20"/>
          <w:spacing w:val="-2"/>
        </w:rPr>
        <w:t> </w:t>
      </w:r>
      <w:r>
        <w:rPr>
          <w:color w:val="231F20"/>
        </w:rPr>
        <w:t>(Karl</w:t>
      </w:r>
      <w:r>
        <w:rPr>
          <w:color w:val="231F20"/>
          <w:spacing w:val="-2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2"/>
        </w:rPr>
        <w:t> </w:t>
      </w:r>
      <w:r>
        <w:rPr>
          <w:color w:val="231F20"/>
        </w:rPr>
        <w:t>2020).</w:t>
      </w:r>
    </w:p>
    <w:p>
      <w:pPr>
        <w:pStyle w:val="BodyText"/>
        <w:spacing w:line="249" w:lineRule="auto" w:before="2"/>
        <w:ind w:left="387" w:right="40" w:firstLine="322"/>
        <w:jc w:val="both"/>
      </w:pP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hand,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research</w:t>
      </w:r>
      <w:r>
        <w:rPr>
          <w:color w:val="231F20"/>
          <w:spacing w:val="50"/>
        </w:rPr>
        <w:t> </w:t>
      </w:r>
      <w:r>
        <w:rPr>
          <w:color w:val="231F20"/>
        </w:rPr>
        <w:t>indicated</w:t>
      </w:r>
      <w:r>
        <w:rPr>
          <w:color w:val="231F20"/>
          <w:spacing w:val="50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risks of health due to infectious disease are more</w:t>
      </w:r>
      <w:r>
        <w:rPr>
          <w:color w:val="231F20"/>
          <w:spacing w:val="1"/>
        </w:rPr>
        <w:t> </w:t>
      </w:r>
      <w:r>
        <w:rPr>
          <w:color w:val="231F20"/>
        </w:rPr>
        <w:t>influential</w:t>
      </w:r>
      <w:r>
        <w:rPr>
          <w:color w:val="231F20"/>
          <w:spacing w:val="1"/>
        </w:rPr>
        <w:t> </w:t>
      </w:r>
      <w:r>
        <w:rPr>
          <w:color w:val="231F20"/>
        </w:rPr>
        <w:t>than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terrorism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making</w:t>
      </w:r>
      <w:r>
        <w:rPr>
          <w:color w:val="231F20"/>
          <w:spacing w:val="1"/>
        </w:rPr>
        <w:t> </w:t>
      </w:r>
      <w:r>
        <w:rPr>
          <w:color w:val="231F20"/>
        </w:rPr>
        <w:t>decisions to travel and dining (Zhang </w:t>
      </w:r>
      <w:r>
        <w:rPr>
          <w:i/>
          <w:color w:val="231F20"/>
        </w:rPr>
        <w:t>et al</w:t>
      </w:r>
      <w:r>
        <w:rPr>
          <w:color w:val="231F20"/>
        </w:rPr>
        <w:t>., 2020).</w:t>
      </w:r>
      <w:r>
        <w:rPr>
          <w:color w:val="231F20"/>
          <w:spacing w:val="1"/>
        </w:rPr>
        <w:t> </w:t>
      </w:r>
      <w:r>
        <w:rPr>
          <w:color w:val="231F20"/>
        </w:rPr>
        <w:t>Besides</w:t>
      </w:r>
      <w:r>
        <w:rPr>
          <w:color w:val="231F20"/>
          <w:spacing w:val="1"/>
        </w:rPr>
        <w:t> </w:t>
      </w:r>
      <w:r>
        <w:rPr>
          <w:color w:val="231F20"/>
        </w:rPr>
        <w:t>that,</w:t>
      </w:r>
      <w:r>
        <w:rPr>
          <w:color w:val="231F20"/>
          <w:spacing w:val="1"/>
        </w:rPr>
        <w:t> </w:t>
      </w:r>
      <w:r>
        <w:rPr>
          <w:color w:val="231F20"/>
        </w:rPr>
        <w:t>results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50"/>
        </w:rPr>
        <w:t> </w:t>
      </w:r>
      <w:r>
        <w:rPr>
          <w:color w:val="231F20"/>
        </w:rPr>
        <w:t>Zhang’s</w:t>
      </w:r>
      <w:r>
        <w:rPr>
          <w:color w:val="231F20"/>
          <w:spacing w:val="50"/>
        </w:rPr>
        <w:t> </w:t>
      </w:r>
      <w:r>
        <w:rPr>
          <w:color w:val="231F20"/>
        </w:rPr>
        <w:t>study</w:t>
      </w:r>
      <w:r>
        <w:rPr>
          <w:color w:val="231F20"/>
          <w:spacing w:val="50"/>
        </w:rPr>
        <w:t> </w:t>
      </w:r>
      <w:r>
        <w:rPr>
          <w:color w:val="231F20"/>
        </w:rPr>
        <w:t>showed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psychological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food</w:t>
      </w:r>
      <w:r>
        <w:rPr>
          <w:color w:val="231F20"/>
          <w:spacing w:val="1"/>
        </w:rPr>
        <w:t> </w:t>
      </w:r>
      <w:r>
        <w:rPr>
          <w:color w:val="231F20"/>
        </w:rPr>
        <w:t>images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disgust, belief, and appearance of local foods also</w:t>
      </w:r>
      <w:r>
        <w:rPr>
          <w:color w:val="231F20"/>
          <w:spacing w:val="1"/>
        </w:rPr>
        <w:t> </w:t>
      </w:r>
      <w:r>
        <w:rPr>
          <w:color w:val="231F20"/>
        </w:rPr>
        <w:t>influence</w:t>
      </w:r>
      <w:r>
        <w:rPr>
          <w:color w:val="231F20"/>
          <w:spacing w:val="1"/>
        </w:rPr>
        <w:t> </w:t>
      </w:r>
      <w:r>
        <w:rPr>
          <w:color w:val="231F20"/>
        </w:rPr>
        <w:t>tourist’s</w:t>
      </w:r>
      <w:r>
        <w:rPr>
          <w:color w:val="231F20"/>
          <w:spacing w:val="1"/>
        </w:rPr>
        <w:t> </w:t>
      </w:r>
      <w:r>
        <w:rPr>
          <w:color w:val="231F20"/>
        </w:rPr>
        <w:t>willingness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try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overall</w:t>
      </w:r>
      <w:r>
        <w:rPr>
          <w:color w:val="231F20"/>
          <w:spacing w:val="1"/>
        </w:rPr>
        <w:t> </w:t>
      </w:r>
      <w:r>
        <w:rPr>
          <w:color w:val="231F20"/>
        </w:rPr>
        <w:t>dining experience. According to Hwang and Choe</w:t>
      </w:r>
      <w:r>
        <w:rPr>
          <w:color w:val="231F20"/>
          <w:spacing w:val="1"/>
        </w:rPr>
        <w:t> </w:t>
      </w:r>
      <w:r>
        <w:rPr>
          <w:color w:val="231F20"/>
        </w:rPr>
        <w:t>(2020),</w:t>
      </w:r>
      <w:r>
        <w:rPr>
          <w:color w:val="231F20"/>
          <w:spacing w:val="1"/>
        </w:rPr>
        <w:t> </w:t>
      </w:r>
      <w:r>
        <w:rPr>
          <w:color w:val="231F20"/>
        </w:rPr>
        <w:t>noted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tourists</w:t>
      </w:r>
      <w:r>
        <w:rPr>
          <w:color w:val="231F20"/>
          <w:spacing w:val="1"/>
        </w:rPr>
        <w:t> </w:t>
      </w:r>
      <w:r>
        <w:rPr>
          <w:color w:val="231F20"/>
        </w:rPr>
        <w:t>perceive</w:t>
      </w:r>
      <w:r>
        <w:rPr>
          <w:color w:val="231F20"/>
          <w:spacing w:val="1"/>
        </w:rPr>
        <w:t> </w:t>
      </w:r>
      <w:r>
        <w:rPr>
          <w:color w:val="231F20"/>
        </w:rPr>
        <w:t>psychological</w:t>
      </w:r>
      <w:r>
        <w:rPr>
          <w:color w:val="231F20"/>
          <w:spacing w:val="1"/>
        </w:rPr>
        <w:t> </w:t>
      </w:r>
      <w:r>
        <w:rPr>
          <w:color w:val="231F20"/>
        </w:rPr>
        <w:t>risks like uncomfortableness, anxiety, and negative</w:t>
      </w:r>
      <w:r>
        <w:rPr>
          <w:color w:val="231F20"/>
          <w:spacing w:val="1"/>
        </w:rPr>
        <w:t> </w:t>
      </w:r>
      <w:r>
        <w:rPr>
          <w:color w:val="231F20"/>
        </w:rPr>
        <w:t>selection</w:t>
      </w:r>
      <w:r>
        <w:rPr>
          <w:color w:val="231F20"/>
          <w:spacing w:val="41"/>
        </w:rPr>
        <w:t> </w:t>
      </w:r>
      <w:r>
        <w:rPr>
          <w:color w:val="231F20"/>
        </w:rPr>
        <w:t>of</w:t>
      </w:r>
      <w:r>
        <w:rPr>
          <w:color w:val="231F20"/>
          <w:spacing w:val="42"/>
        </w:rPr>
        <w:t> </w:t>
      </w:r>
      <w:r>
        <w:rPr>
          <w:color w:val="231F20"/>
        </w:rPr>
        <w:t>products</w:t>
      </w:r>
      <w:r>
        <w:rPr>
          <w:color w:val="231F20"/>
          <w:spacing w:val="42"/>
        </w:rPr>
        <w:t> </w:t>
      </w:r>
      <w:r>
        <w:rPr>
          <w:color w:val="231F20"/>
        </w:rPr>
        <w:t>that</w:t>
      </w:r>
      <w:r>
        <w:rPr>
          <w:color w:val="231F20"/>
          <w:spacing w:val="41"/>
        </w:rPr>
        <w:t> </w:t>
      </w:r>
      <w:r>
        <w:rPr>
          <w:color w:val="231F20"/>
        </w:rPr>
        <w:t>affect</w:t>
      </w:r>
      <w:r>
        <w:rPr>
          <w:color w:val="231F20"/>
          <w:spacing w:val="42"/>
        </w:rPr>
        <w:t> </w:t>
      </w:r>
      <w:r>
        <w:rPr>
          <w:color w:val="231F20"/>
        </w:rPr>
        <w:t>consumer’s</w:t>
      </w:r>
      <w:r>
        <w:rPr>
          <w:color w:val="231F20"/>
          <w:spacing w:val="42"/>
        </w:rPr>
        <w:t> </w:t>
      </w:r>
      <w:r>
        <w:rPr>
          <w:color w:val="231F20"/>
        </w:rPr>
        <w:t>peace</w:t>
      </w:r>
      <w:r>
        <w:rPr>
          <w:color w:val="231F20"/>
          <w:spacing w:val="-48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mind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make</w:t>
      </w:r>
      <w:r>
        <w:rPr>
          <w:color w:val="231F20"/>
          <w:spacing w:val="-2"/>
        </w:rPr>
        <w:t> </w:t>
      </w:r>
      <w:r>
        <w:rPr>
          <w:color w:val="231F20"/>
        </w:rPr>
        <w:t>them</w:t>
      </w:r>
      <w:r>
        <w:rPr>
          <w:color w:val="231F20"/>
          <w:spacing w:val="-2"/>
        </w:rPr>
        <w:t> </w:t>
      </w:r>
      <w:r>
        <w:rPr>
          <w:color w:val="231F20"/>
        </w:rPr>
        <w:t>unwilling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try.</w:t>
      </w:r>
    </w:p>
    <w:p>
      <w:pPr>
        <w:pStyle w:val="BodyText"/>
        <w:spacing w:line="249" w:lineRule="auto" w:before="10"/>
        <w:ind w:left="387" w:right="44" w:firstLine="322"/>
        <w:jc w:val="both"/>
      </w:pPr>
      <w:r>
        <w:rPr>
          <w:color w:val="231F20"/>
        </w:rPr>
        <w:t>Further, the study also recognizes another risk</w:t>
      </w:r>
      <w:r>
        <w:rPr>
          <w:color w:val="231F20"/>
          <w:spacing w:val="1"/>
        </w:rPr>
        <w:t> </w:t>
      </w:r>
      <w:r>
        <w:rPr>
          <w:color w:val="231F20"/>
        </w:rPr>
        <w:t>factor of hedonism (Adongo </w:t>
      </w:r>
      <w:r>
        <w:rPr>
          <w:i/>
          <w:color w:val="231F20"/>
        </w:rPr>
        <w:t>et al</w:t>
      </w:r>
      <w:r>
        <w:rPr>
          <w:color w:val="231F20"/>
        </w:rPr>
        <w:t>., 2015; Tasci &amp;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Sonmez,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2019;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Birch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&amp;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Memery,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2020)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emotional</w:t>
      </w:r>
      <w:r>
        <w:rPr>
          <w:color w:val="231F20"/>
          <w:spacing w:val="-47"/>
        </w:rPr>
        <w:t> </w:t>
      </w:r>
      <w:r>
        <w:rPr>
          <w:color w:val="231F20"/>
        </w:rPr>
        <w:t>connections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</w:rPr>
        <w:t>tourists</w:t>
      </w:r>
      <w:r>
        <w:rPr>
          <w:color w:val="231F20"/>
          <w:spacing w:val="1"/>
        </w:rPr>
        <w:t> </w:t>
      </w:r>
      <w:r>
        <w:rPr>
          <w:color w:val="231F20"/>
        </w:rPr>
        <w:t>(Choe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Kim,</w:t>
      </w:r>
      <w:r>
        <w:rPr>
          <w:color w:val="231F20"/>
          <w:spacing w:val="1"/>
        </w:rPr>
        <w:t> </w:t>
      </w:r>
      <w:r>
        <w:rPr>
          <w:color w:val="231F20"/>
        </w:rPr>
        <w:t>2019)</w:t>
      </w:r>
      <w:r>
        <w:rPr>
          <w:color w:val="231F20"/>
          <w:spacing w:val="1"/>
        </w:rPr>
        <w:t> </w:t>
      </w:r>
      <w:r>
        <w:rPr>
          <w:color w:val="231F20"/>
        </w:rPr>
        <w:t>while dining at islands. Dining with family while</w:t>
      </w:r>
      <w:r>
        <w:rPr>
          <w:color w:val="231F20"/>
          <w:spacing w:val="1"/>
        </w:rPr>
        <w:t> </w:t>
      </w:r>
      <w:r>
        <w:rPr>
          <w:color w:val="231F20"/>
        </w:rPr>
        <w:t>enjoying food with the relaxing beach environments</w:t>
      </w:r>
      <w:r>
        <w:rPr>
          <w:color w:val="231F20"/>
          <w:spacing w:val="1"/>
        </w:rPr>
        <w:t> </w:t>
      </w:r>
      <w:r>
        <w:rPr>
          <w:color w:val="231F20"/>
        </w:rPr>
        <w:t>creates happy and memorable value. Some scholars</w:t>
      </w:r>
      <w:r>
        <w:rPr>
          <w:color w:val="231F20"/>
          <w:spacing w:val="1"/>
        </w:rPr>
        <w:t> </w:t>
      </w:r>
      <w:r>
        <w:rPr>
          <w:color w:val="231F20"/>
        </w:rPr>
        <w:t>also supported that good consumption of food leaves</w:t>
      </w:r>
      <w:r>
        <w:rPr>
          <w:color w:val="231F20"/>
          <w:spacing w:val="1"/>
        </w:rPr>
        <w:t> </w:t>
      </w:r>
      <w:r>
        <w:rPr>
          <w:color w:val="231F20"/>
        </w:rPr>
        <w:t>a good value of emotion and unforgettable memory</w:t>
      </w:r>
      <w:r>
        <w:rPr>
          <w:color w:val="231F20"/>
          <w:spacing w:val="1"/>
        </w:rPr>
        <w:t> </w:t>
      </w:r>
      <w:r>
        <w:rPr>
          <w:color w:val="231F20"/>
        </w:rPr>
        <w:t>(Tsai,</w:t>
      </w:r>
      <w:r>
        <w:rPr>
          <w:color w:val="231F20"/>
          <w:spacing w:val="1"/>
        </w:rPr>
        <w:t> </w:t>
      </w:r>
      <w:r>
        <w:rPr>
          <w:color w:val="231F20"/>
        </w:rPr>
        <w:t>2016).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than</w:t>
      </w:r>
      <w:r>
        <w:rPr>
          <w:color w:val="231F20"/>
          <w:spacing w:val="1"/>
        </w:rPr>
        <w:t> </w:t>
      </w:r>
      <w:r>
        <w:rPr>
          <w:color w:val="231F20"/>
        </w:rPr>
        <w:t>that,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research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indicated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value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money</w:t>
      </w:r>
      <w:r>
        <w:rPr>
          <w:color w:val="231F20"/>
          <w:spacing w:val="1"/>
        </w:rPr>
        <w:t> </w:t>
      </w:r>
      <w:r>
        <w:rPr>
          <w:color w:val="231F20"/>
        </w:rPr>
        <w:t>(Birch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Memery,</w:t>
      </w:r>
      <w:r>
        <w:rPr>
          <w:color w:val="231F20"/>
          <w:spacing w:val="1"/>
        </w:rPr>
        <w:t> </w:t>
      </w:r>
      <w:r>
        <w:rPr>
          <w:color w:val="231F20"/>
        </w:rPr>
        <w:t>2020), taste, and quality risk (Al-Ansi </w:t>
      </w:r>
      <w:r>
        <w:rPr>
          <w:i/>
          <w:color w:val="231F20"/>
        </w:rPr>
        <w:t>et al</w:t>
      </w:r>
      <w:r>
        <w:rPr>
          <w:color w:val="231F20"/>
        </w:rPr>
        <w:t>.,</w:t>
      </w:r>
      <w:r>
        <w:rPr>
          <w:color w:val="231F20"/>
          <w:spacing w:val="1"/>
        </w:rPr>
        <w:t> </w:t>
      </w:r>
      <w:r>
        <w:rPr>
          <w:color w:val="231F20"/>
        </w:rPr>
        <w:t>2018;</w:t>
      </w:r>
      <w:r>
        <w:rPr>
          <w:color w:val="231F20"/>
          <w:spacing w:val="1"/>
        </w:rPr>
        <w:t> </w:t>
      </w:r>
      <w:r>
        <w:rPr>
          <w:color w:val="231F20"/>
        </w:rPr>
        <w:t>Olya &amp; Al-Ansi, 2018; Chen &amp; Peng, 2018; Choe &amp;</w:t>
      </w:r>
      <w:r>
        <w:rPr>
          <w:color w:val="231F20"/>
          <w:spacing w:val="1"/>
        </w:rPr>
        <w:t> </w:t>
      </w:r>
      <w:r>
        <w:rPr>
          <w:color w:val="231F20"/>
        </w:rPr>
        <w:t>Kim,</w:t>
      </w:r>
      <w:r>
        <w:rPr>
          <w:color w:val="231F20"/>
          <w:spacing w:val="-11"/>
        </w:rPr>
        <w:t> </w:t>
      </w:r>
      <w:r>
        <w:rPr>
          <w:color w:val="231F20"/>
        </w:rPr>
        <w:t>2019;</w:t>
      </w:r>
      <w:r>
        <w:rPr>
          <w:color w:val="231F20"/>
          <w:spacing w:val="-10"/>
        </w:rPr>
        <w:t> </w:t>
      </w:r>
      <w:r>
        <w:rPr>
          <w:color w:val="231F20"/>
        </w:rPr>
        <w:t>Woolf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9"/>
        </w:rPr>
        <w:t> </w:t>
      </w:r>
      <w:r>
        <w:rPr>
          <w:color w:val="231F20"/>
        </w:rPr>
        <w:t>2019;</w:t>
      </w:r>
      <w:r>
        <w:rPr>
          <w:color w:val="231F20"/>
          <w:spacing w:val="-9"/>
        </w:rPr>
        <w:t> </w:t>
      </w:r>
      <w:r>
        <w:rPr>
          <w:color w:val="231F20"/>
        </w:rPr>
        <w:t>Lee,</w:t>
      </w:r>
      <w:r>
        <w:rPr>
          <w:color w:val="231F20"/>
          <w:spacing w:val="-10"/>
        </w:rPr>
        <w:t> </w:t>
      </w:r>
      <w:r>
        <w:rPr>
          <w:color w:val="231F20"/>
        </w:rPr>
        <w:t>2020;</w:t>
      </w:r>
      <w:r>
        <w:rPr>
          <w:color w:val="231F20"/>
          <w:spacing w:val="-9"/>
        </w:rPr>
        <w:t> </w:t>
      </w:r>
      <w:r>
        <w:rPr>
          <w:color w:val="231F20"/>
        </w:rPr>
        <w:t>Chen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48"/>
        </w:rPr>
        <w:t> </w:t>
      </w:r>
      <w:r>
        <w:rPr>
          <w:color w:val="231F20"/>
        </w:rPr>
        <w:t>2020;</w:t>
      </w:r>
      <w:r>
        <w:rPr>
          <w:color w:val="231F20"/>
          <w:spacing w:val="1"/>
        </w:rPr>
        <w:t> </w:t>
      </w:r>
      <w:r>
        <w:rPr>
          <w:color w:val="231F20"/>
        </w:rPr>
        <w:t>Hwang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Choe,</w:t>
      </w:r>
      <w:r>
        <w:rPr>
          <w:color w:val="231F20"/>
          <w:spacing w:val="1"/>
        </w:rPr>
        <w:t> </w:t>
      </w:r>
      <w:r>
        <w:rPr>
          <w:color w:val="231F20"/>
        </w:rPr>
        <w:t>2020)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1"/>
        </w:rPr>
        <w:t> </w:t>
      </w:r>
      <w:r>
        <w:rPr>
          <w:color w:val="231F20"/>
        </w:rPr>
        <w:t>foods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-47"/>
        </w:rPr>
        <w:t> </w:t>
      </w:r>
      <w:r>
        <w:rPr>
          <w:color w:val="231F20"/>
        </w:rPr>
        <w:t>become the main factor perceived by tourists when</w:t>
      </w:r>
      <w:r>
        <w:rPr>
          <w:color w:val="231F20"/>
          <w:spacing w:val="1"/>
        </w:rPr>
        <w:t> </w:t>
      </w:r>
      <w:r>
        <w:rPr>
          <w:color w:val="231F20"/>
        </w:rPr>
        <w:t>dining</w:t>
      </w:r>
      <w:r>
        <w:rPr>
          <w:color w:val="231F20"/>
          <w:spacing w:val="10"/>
        </w:rPr>
        <w:t> </w:t>
      </w:r>
      <w:r>
        <w:rPr>
          <w:color w:val="231F20"/>
        </w:rPr>
        <w:t>out</w:t>
      </w:r>
      <w:r>
        <w:rPr>
          <w:color w:val="231F20"/>
          <w:spacing w:val="11"/>
        </w:rPr>
        <w:t> </w:t>
      </w:r>
      <w:r>
        <w:rPr>
          <w:color w:val="231F20"/>
        </w:rPr>
        <w:t>at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destination.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pStyle w:val="Heading1"/>
        <w:jc w:val="both"/>
      </w:pPr>
      <w:r>
        <w:rPr>
          <w:color w:val="231F20"/>
          <w:spacing w:val="-10"/>
        </w:rPr>
        <w:t>MATERIALS</w:t>
      </w:r>
      <w:r>
        <w:rPr>
          <w:color w:val="231F20"/>
          <w:spacing w:val="-21"/>
        </w:rPr>
        <w:t> </w:t>
      </w:r>
      <w:r>
        <w:rPr>
          <w:color w:val="231F20"/>
          <w:spacing w:val="-10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10"/>
        </w:rPr>
        <w:t>METHODS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387" w:right="38"/>
        <w:jc w:val="both"/>
      </w:pPr>
      <w:r>
        <w:rPr>
          <w:color w:val="231F20"/>
        </w:rPr>
        <w:t>In this study, a qualitative approach was adopted in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exploring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perceived</w:t>
      </w:r>
      <w:r>
        <w:rPr>
          <w:color w:val="231F20"/>
          <w:spacing w:val="10"/>
        </w:rPr>
        <w:t> </w:t>
      </w:r>
      <w:r>
        <w:rPr>
          <w:color w:val="231F20"/>
        </w:rPr>
        <w:t>risks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factor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Western</w:t>
      </w:r>
      <w:r>
        <w:rPr>
          <w:color w:val="231F20"/>
          <w:spacing w:val="12"/>
        </w:rPr>
        <w:t> </w:t>
      </w:r>
      <w:r>
        <w:rPr>
          <w:color w:val="231F20"/>
        </w:rPr>
        <w:t>tourists’ willingness to try local island food. Face-</w:t>
      </w:r>
      <w:r>
        <w:rPr>
          <w:color w:val="231F20"/>
          <w:spacing w:val="1"/>
        </w:rPr>
        <w:t> </w:t>
      </w:r>
      <w:r>
        <w:rPr>
          <w:color w:val="231F20"/>
        </w:rPr>
        <w:t>to-face interviews with participants were carried out</w:t>
      </w:r>
      <w:r>
        <w:rPr>
          <w:color w:val="231F20"/>
          <w:spacing w:val="1"/>
        </w:rPr>
        <w:t> </w:t>
      </w:r>
      <w:r>
        <w:rPr>
          <w:color w:val="231F20"/>
        </w:rPr>
        <w:t>at various restaurants and café during the fieldwork.</w:t>
      </w:r>
      <w:r>
        <w:rPr>
          <w:color w:val="231F20"/>
          <w:spacing w:val="1"/>
        </w:rPr>
        <w:t> </w:t>
      </w:r>
      <w:r>
        <w:rPr>
          <w:color w:val="231F20"/>
        </w:rPr>
        <w:t>A total of nine participants (two male, seven female)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recruited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qualitative</w:t>
      </w:r>
      <w:r>
        <w:rPr>
          <w:color w:val="231F20"/>
          <w:spacing w:val="1"/>
        </w:rPr>
        <w:t> </w:t>
      </w:r>
      <w:r>
        <w:rPr>
          <w:color w:val="231F20"/>
        </w:rPr>
        <w:t>study.</w:t>
      </w:r>
      <w:r>
        <w:rPr>
          <w:color w:val="231F20"/>
          <w:spacing w:val="1"/>
        </w:rPr>
        <w:t> </w:t>
      </w:r>
      <w:r>
        <w:rPr>
          <w:color w:val="231F20"/>
        </w:rPr>
        <w:t>Semi-</w:t>
      </w:r>
      <w:r>
        <w:rPr>
          <w:color w:val="231F20"/>
          <w:spacing w:val="1"/>
        </w:rPr>
        <w:t> </w:t>
      </w:r>
      <w:r>
        <w:rPr>
          <w:color w:val="231F20"/>
        </w:rPr>
        <w:t>structured</w:t>
      </w:r>
      <w:r>
        <w:rPr>
          <w:color w:val="231F20"/>
          <w:spacing w:val="51"/>
        </w:rPr>
        <w:t> </w:t>
      </w:r>
      <w:r>
        <w:rPr>
          <w:color w:val="231F20"/>
        </w:rPr>
        <w:t>interviews</w:t>
      </w:r>
      <w:r>
        <w:rPr>
          <w:color w:val="231F20"/>
          <w:spacing w:val="51"/>
        </w:rPr>
        <w:t> </w:t>
      </w:r>
      <w:r>
        <w:rPr>
          <w:color w:val="231F20"/>
        </w:rPr>
        <w:t>were</w:t>
      </w:r>
      <w:r>
        <w:rPr>
          <w:color w:val="231F20"/>
          <w:spacing w:val="51"/>
        </w:rPr>
        <w:t> </w:t>
      </w:r>
      <w:r>
        <w:rPr>
          <w:color w:val="231F20"/>
        </w:rPr>
        <w:t>carried</w:t>
      </w:r>
      <w:r>
        <w:rPr>
          <w:color w:val="231F20"/>
          <w:spacing w:val="51"/>
        </w:rPr>
        <w:t> </w:t>
      </w:r>
      <w:r>
        <w:rPr>
          <w:color w:val="231F20"/>
        </w:rPr>
        <w:t>out</w:t>
      </w:r>
      <w:r>
        <w:rPr>
          <w:color w:val="231F20"/>
          <w:spacing w:val="51"/>
        </w:rPr>
        <w:t> </w:t>
      </w:r>
      <w:r>
        <w:rPr>
          <w:color w:val="231F20"/>
        </w:rPr>
        <w:t>between</w:t>
      </w:r>
      <w:r>
        <w:rPr>
          <w:color w:val="231F20"/>
          <w:spacing w:val="-47"/>
        </w:rPr>
        <w:t> </w:t>
      </w:r>
      <w:r>
        <w:rPr>
          <w:color w:val="231F20"/>
        </w:rPr>
        <w:t>July and August 2020 during the Recovery Move-</w:t>
      </w:r>
      <w:r>
        <w:rPr>
          <w:color w:val="231F20"/>
          <w:spacing w:val="1"/>
        </w:rPr>
        <w:t> </w:t>
      </w:r>
      <w:r>
        <w:rPr>
          <w:color w:val="231F20"/>
        </w:rPr>
        <w:t>ment</w:t>
      </w:r>
      <w:r>
        <w:rPr>
          <w:color w:val="231F20"/>
          <w:spacing w:val="1"/>
        </w:rPr>
        <w:t> </w:t>
      </w:r>
      <w:r>
        <w:rPr>
          <w:color w:val="231F20"/>
        </w:rPr>
        <w:t>Control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</w:rPr>
        <w:t>(RMCO)</w:t>
      </w:r>
      <w:r>
        <w:rPr>
          <w:color w:val="231F20"/>
          <w:spacing w:val="1"/>
        </w:rPr>
        <w:t> </w:t>
      </w:r>
      <w:r>
        <w:rPr>
          <w:color w:val="231F20"/>
        </w:rPr>
        <w:t>period,</w:t>
      </w:r>
      <w:r>
        <w:rPr>
          <w:color w:val="231F20"/>
          <w:spacing w:val="1"/>
        </w:rPr>
        <w:t> </w:t>
      </w:r>
      <w:r>
        <w:rPr>
          <w:color w:val="231F20"/>
        </w:rPr>
        <w:t>focusing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-47"/>
        </w:rPr>
        <w:t> </w:t>
      </w:r>
      <w:r>
        <w:rPr>
          <w:color w:val="231F20"/>
        </w:rPr>
        <w:t>restaurant settings at Redang and Perhentian Island,</w:t>
      </w:r>
      <w:r>
        <w:rPr>
          <w:color w:val="231F20"/>
          <w:spacing w:val="1"/>
        </w:rPr>
        <w:t> </w:t>
      </w:r>
      <w:r>
        <w:rPr>
          <w:color w:val="231F20"/>
        </w:rPr>
        <w:t>Terengganu.</w:t>
      </w:r>
    </w:p>
    <w:p>
      <w:pPr>
        <w:pStyle w:val="BodyText"/>
        <w:spacing w:line="249" w:lineRule="auto" w:before="10"/>
        <w:ind w:left="387" w:right="38" w:firstLine="322"/>
        <w:jc w:val="both"/>
      </w:pPr>
      <w:r>
        <w:rPr>
          <w:color w:val="231F20"/>
        </w:rPr>
        <w:t>Semi-structured questions were used during the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interview session intended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elicit </w:t>
      </w:r>
      <w:r>
        <w:rPr>
          <w:color w:val="231F20"/>
        </w:rPr>
        <w:t>views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opinions from the participants (Creswell &amp; Creswell,</w:t>
      </w:r>
      <w:r>
        <w:rPr>
          <w:color w:val="231F20"/>
          <w:spacing w:val="-47"/>
        </w:rPr>
        <w:t> </w:t>
      </w:r>
      <w:r>
        <w:rPr>
          <w:color w:val="231F20"/>
        </w:rPr>
        <w:t>2018). These questions were guided by recent studies</w:t>
      </w:r>
      <w:r>
        <w:rPr>
          <w:color w:val="231F20"/>
          <w:spacing w:val="-47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tourism</w:t>
      </w:r>
      <w:r>
        <w:rPr>
          <w:color w:val="231F20"/>
          <w:spacing w:val="50"/>
        </w:rPr>
        <w:t> </w:t>
      </w:r>
      <w:r>
        <w:rPr>
          <w:color w:val="231F20"/>
        </w:rPr>
        <w:t>and</w:t>
      </w:r>
      <w:r>
        <w:rPr>
          <w:color w:val="231F20"/>
          <w:spacing w:val="50"/>
        </w:rPr>
        <w:t> </w:t>
      </w:r>
      <w:r>
        <w:rPr>
          <w:color w:val="231F20"/>
        </w:rPr>
        <w:t>hospitality</w:t>
      </w:r>
      <w:r>
        <w:rPr>
          <w:color w:val="231F20"/>
          <w:spacing w:val="50"/>
        </w:rPr>
        <w:t> </w:t>
      </w:r>
      <w:r>
        <w:rPr>
          <w:color w:val="231F20"/>
        </w:rPr>
        <w:t>field</w:t>
      </w:r>
      <w:r>
        <w:rPr>
          <w:color w:val="231F20"/>
          <w:spacing w:val="50"/>
        </w:rPr>
        <w:t> </w:t>
      </w:r>
      <w:r>
        <w:rPr>
          <w:color w:val="231F20"/>
        </w:rPr>
        <w:t>and</w:t>
      </w:r>
      <w:r>
        <w:rPr>
          <w:color w:val="231F20"/>
          <w:spacing w:val="50"/>
        </w:rPr>
        <w:t> </w:t>
      </w:r>
      <w:r>
        <w:rPr>
          <w:color w:val="231F20"/>
        </w:rPr>
        <w:t>modified</w:t>
      </w:r>
      <w:r>
        <w:rPr>
          <w:color w:val="231F20"/>
          <w:spacing w:val="1"/>
        </w:rPr>
        <w:t> </w:t>
      </w:r>
      <w:r>
        <w:rPr>
          <w:color w:val="231F20"/>
        </w:rPr>
        <w:t>to suit the present study. It is focused on how the</w:t>
      </w:r>
      <w:r>
        <w:rPr>
          <w:color w:val="231F20"/>
          <w:spacing w:val="1"/>
        </w:rPr>
        <w:t> </w:t>
      </w:r>
      <w:r>
        <w:rPr>
          <w:color w:val="231F20"/>
        </w:rPr>
        <w:t>participants</w:t>
      </w:r>
      <w:r>
        <w:rPr>
          <w:color w:val="231F20"/>
          <w:spacing w:val="1"/>
        </w:rPr>
        <w:t> </w:t>
      </w:r>
      <w:r>
        <w:rPr>
          <w:color w:val="231F20"/>
        </w:rPr>
        <w:t>made</w:t>
      </w:r>
      <w:r>
        <w:rPr>
          <w:color w:val="231F20"/>
          <w:spacing w:val="1"/>
        </w:rPr>
        <w:t> </w:t>
      </w:r>
      <w:r>
        <w:rPr>
          <w:color w:val="231F20"/>
        </w:rPr>
        <w:t>sense</w:t>
      </w:r>
      <w:r>
        <w:rPr>
          <w:color w:val="231F20"/>
          <w:spacing w:val="1"/>
        </w:rPr>
        <w:t> </w:t>
      </w:r>
      <w:r>
        <w:rPr>
          <w:color w:val="231F20"/>
        </w:rPr>
        <w:t>based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experience</w:t>
      </w:r>
      <w:r>
        <w:rPr>
          <w:color w:val="231F20"/>
          <w:spacing w:val="1"/>
        </w:rPr>
        <w:t> </w:t>
      </w:r>
      <w:r>
        <w:rPr>
          <w:color w:val="231F20"/>
        </w:rPr>
        <w:t>they received. The interview guide questions were</w:t>
      </w:r>
      <w:r>
        <w:rPr>
          <w:color w:val="231F20"/>
          <w:spacing w:val="1"/>
        </w:rPr>
        <w:t> </w:t>
      </w:r>
      <w:r>
        <w:rPr>
          <w:color w:val="231F20"/>
        </w:rPr>
        <w:t>modified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recent</w:t>
      </w:r>
      <w:r>
        <w:rPr>
          <w:color w:val="231F20"/>
          <w:spacing w:val="1"/>
        </w:rPr>
        <w:t> </w:t>
      </w:r>
      <w:r>
        <w:rPr>
          <w:color w:val="231F20"/>
        </w:rPr>
        <w:t>studies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tourism</w:t>
      </w:r>
      <w:r>
        <w:rPr>
          <w:color w:val="231F20"/>
          <w:spacing w:val="50"/>
        </w:rPr>
        <w:t> </w:t>
      </w:r>
      <w:r>
        <w:rPr>
          <w:color w:val="231F20"/>
        </w:rPr>
        <w:t>dining</w:t>
      </w:r>
      <w:r>
        <w:rPr>
          <w:color w:val="231F20"/>
          <w:spacing w:val="1"/>
        </w:rPr>
        <w:t> </w:t>
      </w:r>
      <w:r>
        <w:rPr>
          <w:color w:val="231F20"/>
        </w:rPr>
        <w:t>(Table</w:t>
      </w:r>
      <w:r>
        <w:rPr>
          <w:color w:val="231F20"/>
          <w:spacing w:val="6"/>
        </w:rPr>
        <w:t> </w:t>
      </w:r>
      <w:r>
        <w:rPr>
          <w:color w:val="231F20"/>
        </w:rPr>
        <w:t>1)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inter-reliability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data</w:t>
      </w:r>
      <w:r>
        <w:rPr>
          <w:color w:val="231F20"/>
          <w:spacing w:val="7"/>
        </w:rPr>
        <w:t> </w:t>
      </w:r>
      <w:r>
        <w:rPr>
          <w:color w:val="231F20"/>
        </w:rPr>
        <w:t>was</w:t>
      </w:r>
      <w:r>
        <w:rPr>
          <w:color w:val="231F20"/>
          <w:spacing w:val="6"/>
        </w:rPr>
        <w:t> </w:t>
      </w:r>
      <w:r>
        <w:rPr>
          <w:color w:val="231F20"/>
        </w:rPr>
        <w:t>carried</w:t>
      </w:r>
      <w:r>
        <w:rPr>
          <w:color w:val="231F20"/>
          <w:spacing w:val="7"/>
        </w:rPr>
        <w:t> </w:t>
      </w:r>
      <w:r>
        <w:rPr>
          <w:color w:val="231F20"/>
        </w:rPr>
        <w:t>out</w:t>
      </w:r>
    </w:p>
    <w:p>
      <w:pPr>
        <w:pStyle w:val="BodyText"/>
        <w:spacing w:line="249" w:lineRule="auto" w:before="92"/>
        <w:ind w:left="387" w:right="119"/>
        <w:jc w:val="both"/>
      </w:pPr>
      <w:r>
        <w:rPr/>
        <w:br w:type="column"/>
      </w:r>
      <w:r>
        <w:rPr>
          <w:color w:val="231F20"/>
        </w:rPr>
        <w:t>by two experts in the food tourism field at the coding</w:t>
      </w:r>
      <w:r>
        <w:rPr>
          <w:color w:val="231F20"/>
          <w:spacing w:val="-47"/>
        </w:rPr>
        <w:t> </w:t>
      </w:r>
      <w:r>
        <w:rPr>
          <w:color w:val="231F20"/>
        </w:rPr>
        <w:t>stage.</w:t>
      </w:r>
    </w:p>
    <w:p>
      <w:pPr>
        <w:pStyle w:val="BodyText"/>
        <w:spacing w:line="249" w:lineRule="auto" w:before="2"/>
        <w:ind w:left="387" w:right="108" w:firstLine="322"/>
        <w:jc w:val="both"/>
      </w:pP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pandemic </w:t>
      </w:r>
      <w:r>
        <w:rPr>
          <w:color w:val="231F20"/>
          <w:spacing w:val="10"/>
        </w:rPr>
        <w:t>catastrophe </w:t>
      </w:r>
      <w:r>
        <w:rPr>
          <w:color w:val="231F20"/>
          <w:spacing w:val="9"/>
        </w:rPr>
        <w:t>continued </w:t>
      </w:r>
      <w:r>
        <w:rPr>
          <w:color w:val="231F20"/>
          <w:spacing w:val="1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9"/>
        </w:rPr>
        <w:t>enhance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tourists’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anxiety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uncertainty, </w:t>
      </w:r>
      <w:r>
        <w:rPr>
          <w:color w:val="231F20"/>
          <w:spacing w:val="11"/>
        </w:rPr>
        <w:t>an</w:t>
      </w:r>
      <w:r>
        <w:rPr>
          <w:color w:val="231F20"/>
          <w:spacing w:val="12"/>
        </w:rPr>
        <w:t> </w:t>
      </w:r>
      <w:r>
        <w:rPr>
          <w:color w:val="231F20"/>
        </w:rPr>
        <w:t>interpretive lens is viewed as appropriate to increase</w:t>
      </w:r>
      <w:r>
        <w:rPr>
          <w:color w:val="231F20"/>
          <w:spacing w:val="1"/>
        </w:rPr>
        <w:t> </w:t>
      </w:r>
      <w:r>
        <w:rPr>
          <w:color w:val="231F20"/>
        </w:rPr>
        <w:t>our</w:t>
      </w:r>
      <w:r>
        <w:rPr>
          <w:color w:val="231F20"/>
          <w:spacing w:val="1"/>
        </w:rPr>
        <w:t> </w:t>
      </w:r>
      <w:r>
        <w:rPr>
          <w:color w:val="231F20"/>
        </w:rPr>
        <w:t>knowledge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how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current</w:t>
      </w:r>
      <w:r>
        <w:rPr>
          <w:color w:val="231F20"/>
          <w:spacing w:val="1"/>
        </w:rPr>
        <w:t> </w:t>
      </w:r>
      <w:r>
        <w:rPr>
          <w:color w:val="231F20"/>
        </w:rPr>
        <w:t>pandemic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affecting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acceptance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unfamiliar</w:t>
      </w:r>
      <w:r>
        <w:rPr>
          <w:color w:val="231F20"/>
          <w:spacing w:val="10"/>
        </w:rPr>
        <w:t> </w:t>
      </w:r>
      <w:r>
        <w:rPr>
          <w:color w:val="231F20"/>
        </w:rPr>
        <w:t>food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willingness to try. As argued recently, the qualitative</w:t>
      </w:r>
      <w:r>
        <w:rPr>
          <w:color w:val="231F20"/>
          <w:spacing w:val="1"/>
        </w:rPr>
        <w:t> </w:t>
      </w:r>
      <w:r>
        <w:rPr>
          <w:color w:val="231F20"/>
        </w:rPr>
        <w:t>method is appropriate, since it offers critical insights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qualitative</w:t>
      </w:r>
      <w:r>
        <w:rPr>
          <w:color w:val="231F20"/>
          <w:spacing w:val="1"/>
        </w:rPr>
        <w:t> </w:t>
      </w:r>
      <w:r>
        <w:rPr>
          <w:color w:val="231F20"/>
        </w:rPr>
        <w:t>stance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research</w:t>
      </w:r>
      <w:r>
        <w:rPr>
          <w:color w:val="231F20"/>
          <w:spacing w:val="1"/>
        </w:rPr>
        <w:t> </w:t>
      </w:r>
      <w:r>
        <w:rPr>
          <w:color w:val="231F20"/>
        </w:rPr>
        <w:t>(Packer-muti,</w:t>
      </w:r>
      <w:r>
        <w:rPr>
          <w:color w:val="231F20"/>
          <w:spacing w:val="-47"/>
        </w:rPr>
        <w:t> </w:t>
      </w:r>
      <w:r>
        <w:rPr>
          <w:color w:val="231F20"/>
        </w:rPr>
        <w:t>2009;</w:t>
      </w:r>
      <w:r>
        <w:rPr>
          <w:color w:val="231F20"/>
          <w:spacing w:val="-3"/>
        </w:rPr>
        <w:t> </w:t>
      </w:r>
      <w:r>
        <w:rPr>
          <w:color w:val="231F20"/>
        </w:rPr>
        <w:t>Kaushal</w:t>
      </w:r>
      <w:r>
        <w:rPr>
          <w:color w:val="231F20"/>
          <w:spacing w:val="-3"/>
        </w:rPr>
        <w:t> </w:t>
      </w:r>
      <w:r>
        <w:rPr>
          <w:color w:val="231F20"/>
        </w:rPr>
        <w:t>&amp;</w:t>
      </w:r>
      <w:r>
        <w:rPr>
          <w:color w:val="231F20"/>
          <w:spacing w:val="-3"/>
        </w:rPr>
        <w:t> </w:t>
      </w:r>
      <w:r>
        <w:rPr>
          <w:color w:val="231F20"/>
        </w:rPr>
        <w:t>Srivastava,</w:t>
      </w:r>
      <w:r>
        <w:rPr>
          <w:color w:val="231F20"/>
          <w:spacing w:val="-3"/>
        </w:rPr>
        <w:t> </w:t>
      </w:r>
      <w:r>
        <w:rPr>
          <w:color w:val="231F20"/>
        </w:rPr>
        <w:t>2021).</w:t>
      </w:r>
    </w:p>
    <w:p>
      <w:pPr>
        <w:pStyle w:val="BodyText"/>
        <w:spacing w:line="249" w:lineRule="auto" w:before="7"/>
        <w:ind w:left="387" w:right="110" w:firstLine="322"/>
        <w:jc w:val="both"/>
      </w:pPr>
      <w:r>
        <w:rPr>
          <w:color w:val="231F20"/>
        </w:rPr>
        <w:t>Participants were mostly occupied with various</w:t>
      </w:r>
      <w:r>
        <w:rPr>
          <w:color w:val="231F20"/>
          <w:spacing w:val="1"/>
        </w:rPr>
        <w:t> </w:t>
      </w:r>
      <w:r>
        <w:rPr>
          <w:color w:val="231F20"/>
        </w:rPr>
        <w:t>activities,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researcher</w:t>
      </w:r>
      <w:r>
        <w:rPr>
          <w:color w:val="231F20"/>
          <w:spacing w:val="1"/>
        </w:rPr>
        <w:t> </w:t>
      </w:r>
      <w:r>
        <w:rPr>
          <w:color w:val="231F20"/>
        </w:rPr>
        <w:t>need</w:t>
      </w:r>
      <w:r>
        <w:rPr>
          <w:color w:val="231F20"/>
          <w:spacing w:val="1"/>
        </w:rPr>
        <w:t> </w:t>
      </w:r>
      <w:r>
        <w:rPr>
          <w:color w:val="231F20"/>
        </w:rPr>
        <w:t>time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seek</w:t>
      </w:r>
      <w:r>
        <w:rPr>
          <w:color w:val="231F20"/>
          <w:spacing w:val="1"/>
        </w:rPr>
        <w:t> </w:t>
      </w:r>
      <w:r>
        <w:rPr>
          <w:color w:val="231F20"/>
        </w:rPr>
        <w:t>suitable time to approach participants. The intention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reduce</w:t>
      </w:r>
      <w:r>
        <w:rPr>
          <w:color w:val="231F20"/>
          <w:spacing w:val="1"/>
        </w:rPr>
        <w:t> </w:t>
      </w:r>
      <w:r>
        <w:rPr>
          <w:color w:val="231F20"/>
        </w:rPr>
        <w:t>delays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reverts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getting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-47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participants.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main</w:t>
      </w:r>
      <w:r>
        <w:rPr>
          <w:color w:val="231F20"/>
          <w:spacing w:val="1"/>
        </w:rPr>
        <w:t> </w:t>
      </w:r>
      <w:r>
        <w:rPr>
          <w:color w:val="231F20"/>
        </w:rPr>
        <w:t>obstacle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47"/>
        </w:rPr>
        <w:t> </w:t>
      </w:r>
      <w:r>
        <w:rPr>
          <w:color w:val="231F20"/>
        </w:rPr>
        <w:t>approaching participants. To avoid such delays then,</w:t>
      </w:r>
      <w:r>
        <w:rPr>
          <w:color w:val="231F20"/>
          <w:spacing w:val="1"/>
        </w:rPr>
        <w:t> </w:t>
      </w:r>
      <w:r>
        <w:rPr>
          <w:color w:val="231F20"/>
        </w:rPr>
        <w:t>snowball</w:t>
      </w:r>
      <w:r>
        <w:rPr>
          <w:color w:val="231F20"/>
          <w:spacing w:val="1"/>
        </w:rPr>
        <w:t> </w:t>
      </w:r>
      <w:r>
        <w:rPr>
          <w:color w:val="231F20"/>
        </w:rPr>
        <w:t>sampling</w:t>
      </w:r>
      <w:r>
        <w:rPr>
          <w:color w:val="231F20"/>
          <w:spacing w:val="1"/>
        </w:rPr>
        <w:t> </w:t>
      </w:r>
      <w:r>
        <w:rPr>
          <w:color w:val="231F20"/>
        </w:rPr>
        <w:t>methods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carried</w:t>
      </w:r>
      <w:r>
        <w:rPr>
          <w:color w:val="231F20"/>
          <w:spacing w:val="1"/>
        </w:rPr>
        <w:t> </w:t>
      </w:r>
      <w:r>
        <w:rPr>
          <w:color w:val="231F20"/>
        </w:rPr>
        <w:t>out.</w:t>
      </w:r>
      <w:r>
        <w:rPr>
          <w:color w:val="231F20"/>
          <w:spacing w:val="50"/>
        </w:rPr>
        <w:t> </w:t>
      </w:r>
      <w:r>
        <w:rPr>
          <w:color w:val="231F20"/>
        </w:rPr>
        <w:t>For</w:t>
      </w:r>
      <w:r>
        <w:rPr>
          <w:color w:val="231F20"/>
          <w:spacing w:val="-47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study,</w:t>
      </w:r>
      <w:r>
        <w:rPr>
          <w:color w:val="231F20"/>
          <w:spacing w:val="1"/>
        </w:rPr>
        <w:t> </w:t>
      </w:r>
      <w:r>
        <w:rPr>
          <w:color w:val="231F20"/>
        </w:rPr>
        <w:t>snowball</w:t>
      </w:r>
      <w:r>
        <w:rPr>
          <w:color w:val="231F20"/>
          <w:spacing w:val="1"/>
        </w:rPr>
        <w:t> </w:t>
      </w:r>
      <w:r>
        <w:rPr>
          <w:color w:val="231F20"/>
        </w:rPr>
        <w:t>sampling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adopted</w:t>
      </w:r>
      <w:r>
        <w:rPr>
          <w:color w:val="231F20"/>
          <w:spacing w:val="1"/>
        </w:rPr>
        <w:t> </w:t>
      </w:r>
      <w:r>
        <w:rPr>
          <w:color w:val="231F20"/>
        </w:rPr>
        <w:t>when</w:t>
      </w:r>
      <w:r>
        <w:rPr>
          <w:color w:val="231F20"/>
          <w:spacing w:val="1"/>
        </w:rPr>
        <w:t> </w:t>
      </w:r>
      <w:r>
        <w:rPr>
          <w:color w:val="231F20"/>
        </w:rPr>
        <w:t>selecting key informants as representatives regarding</w:t>
      </w:r>
      <w:r>
        <w:rPr>
          <w:color w:val="231F20"/>
          <w:spacing w:val="-47"/>
        </w:rPr>
        <w:t> </w:t>
      </w:r>
      <w:r>
        <w:rPr>
          <w:color w:val="231F20"/>
        </w:rPr>
        <w:t>perceived risks within unfamiliarity and uncertainty.</w:t>
      </w:r>
      <w:r>
        <w:rPr>
          <w:color w:val="231F20"/>
          <w:spacing w:val="1"/>
        </w:rPr>
        <w:t> </w:t>
      </w:r>
      <w:r>
        <w:rPr>
          <w:color w:val="231F20"/>
        </w:rPr>
        <w:t>Often,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two</w:t>
      </w:r>
      <w:r>
        <w:rPr>
          <w:color w:val="231F20"/>
          <w:spacing w:val="1"/>
        </w:rPr>
        <w:t> </w:t>
      </w:r>
      <w:r>
        <w:rPr>
          <w:color w:val="231F20"/>
        </w:rPr>
        <w:t>participants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found</w:t>
      </w:r>
      <w:r>
        <w:rPr>
          <w:color w:val="231F20"/>
          <w:spacing w:val="-47"/>
        </w:rPr>
        <w:t> </w:t>
      </w:r>
      <w:r>
        <w:rPr>
          <w:color w:val="231F20"/>
        </w:rPr>
        <w:t>initially and not every participant being approached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willing</w:t>
      </w:r>
      <w:r>
        <w:rPr>
          <w:color w:val="231F20"/>
          <w:spacing w:val="10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participate.</w:t>
      </w:r>
      <w:r>
        <w:rPr>
          <w:color w:val="231F20"/>
          <w:spacing w:val="11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participants</w:t>
      </w:r>
      <w:r>
        <w:rPr>
          <w:color w:val="231F20"/>
          <w:spacing w:val="12"/>
        </w:rPr>
        <w:t> </w:t>
      </w:r>
      <w:r>
        <w:rPr>
          <w:color w:val="231F20"/>
        </w:rPr>
        <w:t>volunteered to enlist their friends or family and then</w:t>
      </w:r>
      <w:r>
        <w:rPr>
          <w:color w:val="231F20"/>
          <w:spacing w:val="1"/>
        </w:rPr>
        <w:t> </w:t>
      </w:r>
      <w:r>
        <w:rPr>
          <w:color w:val="231F20"/>
        </w:rPr>
        <w:t>ask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people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conscript.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steps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repeated</w:t>
      </w:r>
      <w:r>
        <w:rPr>
          <w:color w:val="231F20"/>
          <w:spacing w:val="1"/>
        </w:rPr>
        <w:t> </w:t>
      </w:r>
      <w:r>
        <w:rPr>
          <w:color w:val="231F20"/>
        </w:rPr>
        <w:t>until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further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information</w:t>
      </w:r>
      <w:r>
        <w:rPr>
          <w:color w:val="231F20"/>
          <w:spacing w:val="10"/>
        </w:rPr>
        <w:t> was</w:t>
      </w:r>
      <w:r>
        <w:rPr>
          <w:color w:val="231F20"/>
          <w:spacing w:val="11"/>
        </w:rPr>
        <w:t> </w:t>
      </w:r>
      <w:r>
        <w:rPr>
          <w:color w:val="231F20"/>
        </w:rPr>
        <w:t>obtained,</w:t>
      </w:r>
      <w:r>
        <w:rPr>
          <w:color w:val="231F20"/>
          <w:spacing w:val="11"/>
        </w:rPr>
        <w:t> </w:t>
      </w:r>
      <w:r>
        <w:rPr>
          <w:color w:val="231F20"/>
        </w:rPr>
        <w:t>indicative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data</w:t>
      </w:r>
      <w:r>
        <w:rPr>
          <w:color w:val="231F20"/>
          <w:spacing w:val="11"/>
        </w:rPr>
        <w:t> </w:t>
      </w:r>
      <w:r>
        <w:rPr>
          <w:color w:val="231F20"/>
        </w:rPr>
        <w:t>saturation.</w:t>
      </w:r>
    </w:p>
    <w:p>
      <w:pPr>
        <w:pStyle w:val="BodyText"/>
        <w:spacing w:line="249" w:lineRule="auto" w:before="14"/>
        <w:ind w:left="387" w:right="109" w:firstLine="322"/>
        <w:jc w:val="both"/>
      </w:pPr>
      <w:r>
        <w:rPr>
          <w:color w:val="231F20"/>
        </w:rPr>
        <w:t>All the interview sessions were audio-recorded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participants’</w:t>
      </w:r>
      <w:r>
        <w:rPr>
          <w:color w:val="231F20"/>
          <w:spacing w:val="11"/>
        </w:rPr>
        <w:t> </w:t>
      </w:r>
      <w:r>
        <w:rPr>
          <w:color w:val="231F20"/>
          <w:spacing w:val="9"/>
        </w:rPr>
        <w:t>consent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transcribed.</w:t>
      </w:r>
      <w:r>
        <w:rPr>
          <w:color w:val="231F20"/>
          <w:spacing w:val="12"/>
        </w:rPr>
        <w:t> </w:t>
      </w:r>
      <w:r>
        <w:rPr>
          <w:color w:val="231F20"/>
        </w:rPr>
        <w:t>Transcripts were content analyzed using ATLAS.TI</w:t>
      </w:r>
      <w:r>
        <w:rPr>
          <w:color w:val="231F20"/>
          <w:spacing w:val="1"/>
        </w:rPr>
        <w:t> </w:t>
      </w:r>
      <w:r>
        <w:rPr>
          <w:color w:val="231F20"/>
        </w:rPr>
        <w:t>9.0, which were later coded by stages. The data were</w:t>
      </w:r>
      <w:r>
        <w:rPr>
          <w:color w:val="231F20"/>
          <w:spacing w:val="1"/>
        </w:rPr>
        <w:t> </w:t>
      </w:r>
      <w:r>
        <w:rPr>
          <w:color w:val="231F20"/>
        </w:rPr>
        <w:t>analyzed</w:t>
      </w:r>
      <w:r>
        <w:rPr>
          <w:color w:val="231F20"/>
          <w:spacing w:val="1"/>
        </w:rPr>
        <w:t> </w:t>
      </w:r>
      <w:r>
        <w:rPr>
          <w:color w:val="231F20"/>
        </w:rPr>
        <w:t>using</w:t>
      </w:r>
      <w:r>
        <w:rPr>
          <w:color w:val="231F20"/>
          <w:spacing w:val="1"/>
        </w:rPr>
        <w:t> </w:t>
      </w:r>
      <w:r>
        <w:rPr>
          <w:color w:val="231F20"/>
        </w:rPr>
        <w:t>thematic</w:t>
      </w:r>
      <w:r>
        <w:rPr>
          <w:color w:val="231F20"/>
          <w:spacing w:val="1"/>
        </w:rPr>
        <w:t> </w:t>
      </w:r>
      <w:r>
        <w:rPr>
          <w:color w:val="231F20"/>
        </w:rPr>
        <w:t>analysis.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Braun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Clarke (2006) suggested,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rigorous </w:t>
      </w:r>
      <w:r>
        <w:rPr>
          <w:color w:val="231F20"/>
          <w:spacing w:val="11"/>
        </w:rPr>
        <w:t>thematic</w:t>
      </w:r>
      <w:r>
        <w:rPr>
          <w:color w:val="231F20"/>
          <w:spacing w:val="12"/>
        </w:rPr>
        <w:t> </w:t>
      </w:r>
      <w:r>
        <w:rPr>
          <w:color w:val="231F20"/>
        </w:rPr>
        <w:t>analysis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produce</w:t>
      </w:r>
      <w:r>
        <w:rPr>
          <w:color w:val="231F20"/>
          <w:spacing w:val="1"/>
        </w:rPr>
        <w:t> </w:t>
      </w:r>
      <w:r>
        <w:rPr>
          <w:color w:val="231F20"/>
        </w:rPr>
        <w:t>trustworthy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insightful</w:t>
      </w:r>
      <w:r>
        <w:rPr>
          <w:color w:val="231F20"/>
          <w:spacing w:val="1"/>
        </w:rPr>
        <w:t> </w:t>
      </w:r>
      <w:r>
        <w:rPr>
          <w:color w:val="231F20"/>
        </w:rPr>
        <w:t>findings.</w:t>
      </w:r>
      <w:r>
        <w:rPr>
          <w:color w:val="231F20"/>
          <w:spacing w:val="1"/>
        </w:rPr>
        <w:t> </w:t>
      </w:r>
      <w:r>
        <w:rPr>
          <w:color w:val="231F20"/>
        </w:rPr>
        <w:t>The narratives from the various interviews</w:t>
      </w:r>
      <w:r>
        <w:rPr>
          <w:color w:val="231F20"/>
          <w:spacing w:val="1"/>
        </w:rPr>
        <w:t> </w:t>
      </w:r>
      <w:r>
        <w:rPr>
          <w:color w:val="231F20"/>
        </w:rPr>
        <w:t>conducted,</w:t>
      </w:r>
      <w:r>
        <w:rPr>
          <w:color w:val="231F20"/>
          <w:spacing w:val="1"/>
        </w:rPr>
        <w:t> </w:t>
      </w:r>
      <w:r>
        <w:rPr>
          <w:color w:val="231F20"/>
        </w:rPr>
        <w:t>later</w:t>
      </w:r>
      <w:r>
        <w:rPr>
          <w:color w:val="231F20"/>
          <w:spacing w:val="1"/>
        </w:rPr>
        <w:t> </w:t>
      </w:r>
      <w:r>
        <w:rPr>
          <w:color w:val="231F20"/>
        </w:rPr>
        <w:t>formed</w:t>
      </w:r>
      <w:r>
        <w:rPr>
          <w:color w:val="231F20"/>
          <w:spacing w:val="1"/>
        </w:rPr>
        <w:t> </w:t>
      </w:r>
      <w:r>
        <w:rPr>
          <w:color w:val="231F20"/>
        </w:rPr>
        <w:t>specific</w:t>
      </w:r>
      <w:r>
        <w:rPr>
          <w:color w:val="231F20"/>
          <w:spacing w:val="1"/>
        </w:rPr>
        <w:t> </w:t>
      </w:r>
      <w:r>
        <w:rPr>
          <w:color w:val="231F20"/>
        </w:rPr>
        <w:t>themes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study. The interview guide was key to ensure the</w:t>
      </w:r>
      <w:r>
        <w:rPr>
          <w:color w:val="231F20"/>
          <w:spacing w:val="1"/>
        </w:rPr>
        <w:t> </w:t>
      </w:r>
      <w:r>
        <w:rPr>
          <w:color w:val="231F20"/>
        </w:rPr>
        <w:t>researcher</w:t>
      </w:r>
      <w:r>
        <w:rPr>
          <w:color w:val="231F20"/>
          <w:spacing w:val="1"/>
        </w:rPr>
        <w:t> </w:t>
      </w:r>
      <w:r>
        <w:rPr>
          <w:color w:val="231F20"/>
        </w:rPr>
        <w:t>covered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relevant</w:t>
      </w:r>
      <w:r>
        <w:rPr>
          <w:color w:val="231F20"/>
          <w:spacing w:val="1"/>
        </w:rPr>
        <w:t> </w:t>
      </w:r>
      <w:r>
        <w:rPr>
          <w:color w:val="231F20"/>
        </w:rPr>
        <w:t>issues</w:t>
      </w:r>
      <w:r>
        <w:rPr>
          <w:color w:val="231F20"/>
          <w:spacing w:val="1"/>
        </w:rPr>
        <w:t> </w:t>
      </w:r>
      <w:r>
        <w:rPr>
          <w:color w:val="231F20"/>
        </w:rPr>
        <w:t>during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interview.</w:t>
      </w:r>
      <w:r>
        <w:rPr>
          <w:color w:val="231F20"/>
          <w:spacing w:val="1"/>
        </w:rPr>
        <w:t> </w:t>
      </w:r>
      <w:r>
        <w:rPr>
          <w:color w:val="231F20"/>
        </w:rPr>
        <w:t>Perhentian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Redang</w:t>
      </w:r>
      <w:r>
        <w:rPr>
          <w:color w:val="231F20"/>
          <w:spacing w:val="1"/>
        </w:rPr>
        <w:t> </w:t>
      </w:r>
      <w:r>
        <w:rPr>
          <w:color w:val="231F20"/>
        </w:rPr>
        <w:t>Islands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chosen primarily because these islands are frequently</w:t>
      </w:r>
      <w:r>
        <w:rPr>
          <w:color w:val="231F20"/>
          <w:spacing w:val="-47"/>
        </w:rPr>
        <w:t> </w:t>
      </w:r>
      <w:r>
        <w:rPr>
          <w:color w:val="231F20"/>
        </w:rPr>
        <w:t>visited</w:t>
      </w:r>
      <w:r>
        <w:rPr>
          <w:color w:val="231F20"/>
          <w:spacing w:val="1"/>
        </w:rPr>
        <w:t> </w:t>
      </w:r>
      <w:r>
        <w:rPr>
          <w:color w:val="231F20"/>
        </w:rPr>
        <w:t>island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domestic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foreign</w:t>
      </w:r>
      <w:r>
        <w:rPr>
          <w:color w:val="231F20"/>
          <w:spacing w:val="1"/>
        </w:rPr>
        <w:t> </w:t>
      </w:r>
      <w:r>
        <w:rPr>
          <w:color w:val="231F20"/>
        </w:rPr>
        <w:t>tourists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Malaysia,</w:t>
      </w:r>
      <w:r>
        <w:rPr>
          <w:color w:val="231F20"/>
          <w:spacing w:val="10"/>
        </w:rPr>
        <w:t> particularly</w:t>
      </w:r>
      <w:r>
        <w:rPr>
          <w:color w:val="231F20"/>
          <w:spacing w:val="1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East</w:t>
      </w:r>
      <w:r>
        <w:rPr>
          <w:color w:val="231F20"/>
          <w:spacing w:val="1"/>
        </w:rPr>
        <w:t> </w:t>
      </w:r>
      <w:r>
        <w:rPr>
          <w:color w:val="231F20"/>
        </w:rPr>
        <w:t>Coast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Peninsular</w:t>
      </w:r>
      <w:r>
        <w:rPr>
          <w:color w:val="231F20"/>
          <w:spacing w:val="-1"/>
        </w:rPr>
        <w:t> </w:t>
      </w:r>
      <w:r>
        <w:rPr>
          <w:color w:val="231F20"/>
        </w:rPr>
        <w:t>Malaysia</w:t>
      </w:r>
      <w:r>
        <w:rPr>
          <w:color w:val="231F20"/>
          <w:spacing w:val="2"/>
        </w:rPr>
        <w:t> </w:t>
      </w:r>
      <w:r>
        <w:rPr>
          <w:color w:val="231F20"/>
        </w:rPr>
        <w:t>(Mohamad </w:t>
      </w:r>
      <w:r>
        <w:rPr>
          <w:i/>
          <w:color w:val="231F20"/>
        </w:rPr>
        <w:t>et al</w:t>
      </w:r>
      <w:r>
        <w:rPr>
          <w:color w:val="231F20"/>
        </w:rPr>
        <w:t>., 2016).</w:t>
      </w:r>
    </w:p>
    <w:p>
      <w:pPr>
        <w:pStyle w:val="BodyText"/>
        <w:spacing w:line="249" w:lineRule="auto" w:before="13"/>
        <w:ind w:left="387" w:right="115" w:firstLine="322"/>
        <w:jc w:val="both"/>
      </w:pPr>
      <w:r>
        <w:rPr>
          <w:color w:val="231F20"/>
        </w:rPr>
        <w:t>During the interview process, participants were</w:t>
      </w:r>
      <w:r>
        <w:rPr>
          <w:color w:val="231F20"/>
          <w:spacing w:val="1"/>
        </w:rPr>
        <w:t> </w:t>
      </w:r>
      <w:r>
        <w:rPr>
          <w:color w:val="231F20"/>
        </w:rPr>
        <w:t>expected to explain or respond to the question with</w:t>
      </w:r>
      <w:r>
        <w:rPr>
          <w:color w:val="231F20"/>
          <w:spacing w:val="1"/>
        </w:rPr>
        <w:t> </w:t>
      </w:r>
      <w:r>
        <w:rPr>
          <w:color w:val="231F20"/>
        </w:rPr>
        <w:t>their perception or idea to make data collection more</w:t>
      </w:r>
      <w:r>
        <w:rPr>
          <w:color w:val="231F20"/>
          <w:spacing w:val="1"/>
        </w:rPr>
        <w:t> </w:t>
      </w:r>
      <w:r>
        <w:rPr>
          <w:color w:val="231F20"/>
        </w:rPr>
        <w:t>depth. Furthermore, to gain richness in data and to</w:t>
      </w:r>
      <w:r>
        <w:rPr>
          <w:color w:val="231F20"/>
          <w:spacing w:val="1"/>
        </w:rPr>
        <w:t> </w:t>
      </w:r>
      <w:r>
        <w:rPr>
          <w:color w:val="231F20"/>
        </w:rPr>
        <w:t>maximize time allocated in every interview session, a</w:t>
      </w:r>
      <w:r>
        <w:rPr>
          <w:color w:val="231F20"/>
          <w:spacing w:val="-48"/>
        </w:rPr>
        <w:t> </w:t>
      </w:r>
      <w:r>
        <w:rPr>
          <w:color w:val="231F20"/>
        </w:rPr>
        <w:t>list of open-ended questions and established as a set</w:t>
      </w:r>
      <w:r>
        <w:rPr>
          <w:color w:val="231F20"/>
          <w:spacing w:val="1"/>
        </w:rPr>
        <w:t> </w:t>
      </w:r>
      <w:r>
        <w:rPr>
          <w:color w:val="231F20"/>
        </w:rPr>
        <w:t>of guidelines for the interviewee to obtain specific</w:t>
      </w:r>
      <w:r>
        <w:rPr>
          <w:color w:val="231F20"/>
          <w:spacing w:val="1"/>
        </w:rPr>
        <w:t> </w:t>
      </w:r>
      <w:r>
        <w:rPr>
          <w:color w:val="231F20"/>
        </w:rPr>
        <w:t>information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focused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explored</w:t>
      </w:r>
      <w:r>
        <w:rPr>
          <w:color w:val="231F20"/>
          <w:spacing w:val="1"/>
        </w:rPr>
        <w:t> </w:t>
      </w:r>
      <w:r>
        <w:rPr>
          <w:color w:val="231F20"/>
        </w:rPr>
        <w:t>problem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point. An interview guide was specifically developed</w:t>
      </w:r>
      <w:r>
        <w:rPr>
          <w:color w:val="231F20"/>
          <w:spacing w:val="-47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researcher,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relevant</w:t>
      </w:r>
      <w:r>
        <w:rPr>
          <w:color w:val="231F20"/>
          <w:spacing w:val="-47"/>
        </w:rPr>
        <w:t> </w:t>
      </w:r>
      <w:r>
        <w:rPr>
          <w:color w:val="231F20"/>
        </w:rPr>
        <w:t>questions</w:t>
      </w:r>
      <w:r>
        <w:rPr>
          <w:color w:val="231F20"/>
          <w:spacing w:val="23"/>
        </w:rPr>
        <w:t> </w:t>
      </w:r>
      <w:r>
        <w:rPr>
          <w:color w:val="231F20"/>
        </w:rPr>
        <w:t>adapted</w:t>
      </w:r>
      <w:r>
        <w:rPr>
          <w:color w:val="231F20"/>
          <w:spacing w:val="24"/>
        </w:rPr>
        <w:t> </w:t>
      </w:r>
      <w:r>
        <w:rPr>
          <w:color w:val="231F20"/>
        </w:rPr>
        <w:t>from</w:t>
      </w:r>
      <w:r>
        <w:rPr>
          <w:color w:val="231F20"/>
          <w:spacing w:val="24"/>
        </w:rPr>
        <w:t> </w:t>
      </w:r>
      <w:r>
        <w:rPr>
          <w:color w:val="231F20"/>
        </w:rPr>
        <w:t>previous</w:t>
      </w:r>
      <w:r>
        <w:rPr>
          <w:color w:val="231F20"/>
          <w:spacing w:val="24"/>
        </w:rPr>
        <w:t> </w:t>
      </w:r>
      <w:r>
        <w:rPr>
          <w:color w:val="231F20"/>
        </w:rPr>
        <w:t>studies.</w:t>
      </w:r>
    </w:p>
    <w:p>
      <w:pPr>
        <w:pStyle w:val="BodyText"/>
        <w:spacing w:line="249" w:lineRule="auto" w:before="9"/>
        <w:ind w:left="387" w:right="110" w:firstLine="322"/>
        <w:jc w:val="both"/>
      </w:pPr>
      <w:r>
        <w:rPr>
          <w:color w:val="231F20"/>
        </w:rPr>
        <w:t>The interview session consisted of three phases.</w:t>
      </w:r>
      <w:r>
        <w:rPr>
          <w:color w:val="231F20"/>
          <w:spacing w:val="1"/>
        </w:rPr>
        <w:t> </w:t>
      </w:r>
      <w:r>
        <w:rPr>
          <w:color w:val="231F20"/>
        </w:rPr>
        <w:t>Phase one relates with the introduction part where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questions</w:t>
      </w:r>
      <w:r>
        <w:rPr>
          <w:color w:val="231F20"/>
          <w:spacing w:val="65"/>
        </w:rPr>
        <w:t> </w:t>
      </w:r>
      <w:r>
        <w:rPr>
          <w:color w:val="231F20"/>
          <w:spacing w:val="9"/>
        </w:rPr>
        <w:t>regarding</w:t>
      </w:r>
      <w:r>
        <w:rPr>
          <w:color w:val="231F20"/>
          <w:spacing w:val="66"/>
        </w:rPr>
        <w:t> </w:t>
      </w:r>
      <w:r>
        <w:rPr>
          <w:color w:val="231F20"/>
          <w:spacing w:val="9"/>
        </w:rPr>
        <w:t>general</w:t>
      </w:r>
      <w:r>
        <w:rPr>
          <w:color w:val="231F20"/>
          <w:spacing w:val="66"/>
        </w:rPr>
        <w:t> </w:t>
      </w:r>
      <w:r>
        <w:rPr>
          <w:color w:val="231F20"/>
          <w:spacing w:val="9"/>
        </w:rPr>
        <w:t>knowledge,</w:t>
      </w:r>
      <w:r>
        <w:rPr>
          <w:color w:val="231F20"/>
          <w:spacing w:val="65"/>
        </w:rPr>
        <w:t> </w:t>
      </w:r>
      <w:r>
        <w:rPr>
          <w:color w:val="231F20"/>
        </w:rPr>
        <w:t>travel</w:t>
      </w:r>
    </w:p>
    <w:p>
      <w:pPr>
        <w:spacing w:after="0" w:line="249" w:lineRule="auto"/>
        <w:jc w:val="both"/>
        <w:sectPr>
          <w:type w:val="continuous"/>
          <w:pgSz w:w="11900" w:h="16840"/>
          <w:pgMar w:header="890" w:footer="0" w:top="820" w:bottom="280" w:left="1140" w:right="1120"/>
          <w:cols w:num="2" w:equalWidth="0">
            <w:col w:w="4721" w:space="127"/>
            <w:col w:w="4792"/>
          </w:cols>
        </w:sectPr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spacing w:before="95"/>
        <w:ind w:left="104" w:right="0" w:firstLine="0"/>
        <w:jc w:val="left"/>
        <w:rPr>
          <w:rFonts w:ascii="Arial"/>
          <w:sz w:val="16"/>
        </w:rPr>
      </w:pPr>
      <w:r>
        <w:rPr>
          <w:rFonts w:ascii="Arial"/>
          <w:b/>
          <w:color w:val="231F20"/>
          <w:sz w:val="16"/>
        </w:rPr>
        <w:t>Table</w:t>
      </w:r>
      <w:r>
        <w:rPr>
          <w:rFonts w:ascii="Arial"/>
          <w:b/>
          <w:color w:val="231F20"/>
          <w:spacing w:val="29"/>
          <w:sz w:val="16"/>
        </w:rPr>
        <w:t> </w:t>
      </w:r>
      <w:r>
        <w:rPr>
          <w:rFonts w:ascii="Arial"/>
          <w:b/>
          <w:color w:val="231F20"/>
          <w:sz w:val="16"/>
        </w:rPr>
        <w:t>1.</w:t>
      </w:r>
      <w:r>
        <w:rPr>
          <w:rFonts w:ascii="Arial"/>
          <w:b/>
          <w:color w:val="231F20"/>
          <w:spacing w:val="29"/>
          <w:sz w:val="16"/>
        </w:rPr>
        <w:t> </w:t>
      </w:r>
      <w:r>
        <w:rPr>
          <w:rFonts w:ascii="Arial"/>
          <w:color w:val="231F20"/>
          <w:sz w:val="16"/>
        </w:rPr>
        <w:t>Examples</w:t>
      </w:r>
      <w:r>
        <w:rPr>
          <w:rFonts w:ascii="Arial"/>
          <w:color w:val="231F20"/>
          <w:spacing w:val="30"/>
          <w:sz w:val="16"/>
        </w:rPr>
        <w:t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29"/>
          <w:sz w:val="16"/>
        </w:rPr>
        <w:t> </w:t>
      </w:r>
      <w:r>
        <w:rPr>
          <w:rFonts w:ascii="Arial"/>
          <w:color w:val="231F20"/>
          <w:sz w:val="16"/>
        </w:rPr>
        <w:t>interview</w:t>
      </w:r>
      <w:r>
        <w:rPr>
          <w:rFonts w:ascii="Arial"/>
          <w:color w:val="231F20"/>
          <w:spacing w:val="30"/>
          <w:sz w:val="16"/>
        </w:rPr>
        <w:t> </w:t>
      </w:r>
      <w:r>
        <w:rPr>
          <w:rFonts w:ascii="Arial"/>
          <w:color w:val="231F20"/>
          <w:sz w:val="16"/>
        </w:rPr>
        <w:t>guide</w:t>
      </w:r>
      <w:r>
        <w:rPr>
          <w:rFonts w:ascii="Arial"/>
          <w:color w:val="231F20"/>
          <w:spacing w:val="29"/>
          <w:sz w:val="16"/>
        </w:rPr>
        <w:t> </w:t>
      </w:r>
      <w:r>
        <w:rPr>
          <w:rFonts w:ascii="Arial"/>
          <w:color w:val="231F20"/>
          <w:sz w:val="16"/>
        </w:rPr>
        <w:t>questions</w:t>
      </w:r>
    </w:p>
    <w:p>
      <w:pPr>
        <w:pStyle w:val="BodyText"/>
        <w:spacing w:before="6"/>
        <w:rPr>
          <w:rFonts w:ascii="Arial"/>
          <w:sz w:val="21"/>
        </w:rPr>
      </w:pPr>
    </w:p>
    <w:p>
      <w:pPr>
        <w:pStyle w:val="Body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4pt;height:1pt;mso-position-horizontal-relative:char;mso-position-vertical-relative:line" id="docshapegroup6" coordorigin="0,0" coordsize="9128,20">
            <v:line style="position:absolute" from="0,10" to="9128,10" stroked="true" strokeweight=".99pt" strokecolor="#231f2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pgSz w:w="11900" w:h="16840"/>
          <w:pgMar w:header="890" w:footer="0" w:top="1100" w:bottom="280" w:left="1140" w:right="1120"/>
        </w:sectPr>
      </w:pPr>
    </w:p>
    <w:p>
      <w:pPr>
        <w:spacing w:before="65"/>
        <w:ind w:left="104" w:right="0" w:firstLine="0"/>
        <w:jc w:val="left"/>
        <w:rPr>
          <w:rFonts w:ascii="Arial"/>
          <w:sz w:val="16"/>
        </w:rPr>
      </w:pPr>
      <w:r>
        <w:rPr/>
        <w:pict>
          <v:line style="position:absolute;mso-position-horizontal-relative:page;mso-position-vertical-relative:paragraph;z-index:15730688" from="62.209999pt,16.079308pt" to="518.599999pt,16.079308pt" stroked="true" strokeweight=".51pt" strokecolor="#231f20">
            <v:stroke dashstyle="solid"/>
            <w10:wrap type="none"/>
          </v:line>
        </w:pict>
      </w:r>
      <w:r>
        <w:rPr>
          <w:rFonts w:ascii="Arial"/>
          <w:color w:val="231F20"/>
          <w:sz w:val="16"/>
        </w:rPr>
        <w:t>Example</w:t>
      </w:r>
      <w:r>
        <w:rPr>
          <w:rFonts w:ascii="Arial"/>
          <w:color w:val="231F20"/>
          <w:spacing w:val="26"/>
          <w:sz w:val="16"/>
        </w:rPr>
        <w:t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26"/>
          <w:sz w:val="16"/>
        </w:rPr>
        <w:t> </w:t>
      </w:r>
      <w:r>
        <w:rPr>
          <w:rFonts w:ascii="Arial"/>
          <w:color w:val="231F20"/>
          <w:sz w:val="16"/>
        </w:rPr>
        <w:t>questions: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04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Introduction:</w:t>
      </w:r>
      <w:r>
        <w:rPr>
          <w:rFonts w:ascii="Arial"/>
          <w:color w:val="231F20"/>
          <w:spacing w:val="49"/>
          <w:sz w:val="16"/>
        </w:rPr>
        <w:t> </w:t>
      </w:r>
      <w:r>
        <w:rPr>
          <w:rFonts w:ascii="Arial"/>
          <w:color w:val="231F20"/>
          <w:sz w:val="16"/>
        </w:rPr>
        <w:t>socio-demographic,</w:t>
      </w:r>
      <w:r>
        <w:rPr>
          <w:rFonts w:ascii="Arial"/>
          <w:color w:val="231F20"/>
          <w:spacing w:val="49"/>
          <w:sz w:val="16"/>
        </w:rPr>
        <w:t> </w:t>
      </w:r>
      <w:r>
        <w:rPr>
          <w:rFonts w:ascii="Arial"/>
          <w:color w:val="231F20"/>
          <w:sz w:val="16"/>
        </w:rPr>
        <w:t>travel</w:t>
      </w:r>
      <w:r>
        <w:rPr>
          <w:rFonts w:ascii="Arial"/>
          <w:color w:val="231F20"/>
          <w:spacing w:val="50"/>
          <w:sz w:val="16"/>
        </w:rPr>
        <w:t> </w:t>
      </w:r>
      <w:r>
        <w:rPr>
          <w:rFonts w:ascii="Arial"/>
          <w:color w:val="231F20"/>
          <w:sz w:val="16"/>
        </w:rPr>
        <w:t>motivations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9" w:lineRule="auto" w:before="8" w:after="0"/>
        <w:ind w:left="386" w:right="43" w:hanging="283"/>
        <w:jc w:val="left"/>
        <w:rPr>
          <w:sz w:val="16"/>
        </w:rPr>
      </w:pPr>
      <w:r>
        <w:rPr>
          <w:color w:val="231F20"/>
          <w:sz w:val="16"/>
        </w:rPr>
        <w:t>What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make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you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decide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choose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Redang/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Perhentian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Malaysia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as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destination?</w:t>
      </w:r>
      <w:r>
        <w:rPr>
          <w:color w:val="231F20"/>
          <w:spacing w:val="24"/>
          <w:sz w:val="16"/>
        </w:rPr>
        <w:t> </w:t>
      </w:r>
      <w:r>
        <w:rPr>
          <w:color w:val="231F20"/>
          <w:sz w:val="16"/>
        </w:rPr>
        <w:t>Why?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1" w:after="0"/>
        <w:ind w:left="386" w:right="0" w:hanging="283"/>
        <w:jc w:val="left"/>
        <w:rPr>
          <w:sz w:val="16"/>
        </w:rPr>
      </w:pPr>
      <w:r>
        <w:rPr>
          <w:color w:val="231F20"/>
          <w:sz w:val="16"/>
        </w:rPr>
        <w:t>How</w:t>
      </w:r>
      <w:r>
        <w:rPr>
          <w:color w:val="231F20"/>
          <w:spacing w:val="20"/>
          <w:sz w:val="16"/>
        </w:rPr>
        <w:t> </w:t>
      </w:r>
      <w:r>
        <w:rPr>
          <w:color w:val="231F20"/>
          <w:sz w:val="16"/>
        </w:rPr>
        <w:t>long</w:t>
      </w:r>
      <w:r>
        <w:rPr>
          <w:color w:val="231F20"/>
          <w:spacing w:val="21"/>
          <w:sz w:val="16"/>
        </w:rPr>
        <w:t> </w:t>
      </w:r>
      <w:r>
        <w:rPr>
          <w:color w:val="231F20"/>
          <w:sz w:val="16"/>
        </w:rPr>
        <w:t>are</w:t>
      </w:r>
      <w:r>
        <w:rPr>
          <w:color w:val="231F20"/>
          <w:spacing w:val="21"/>
          <w:sz w:val="16"/>
        </w:rPr>
        <w:t> </w:t>
      </w:r>
      <w:r>
        <w:rPr>
          <w:color w:val="231F20"/>
          <w:sz w:val="16"/>
        </w:rPr>
        <w:t>you</w:t>
      </w:r>
      <w:r>
        <w:rPr>
          <w:color w:val="231F20"/>
          <w:spacing w:val="21"/>
          <w:sz w:val="16"/>
        </w:rPr>
        <w:t> </w:t>
      </w:r>
      <w:r>
        <w:rPr>
          <w:color w:val="231F20"/>
          <w:sz w:val="16"/>
        </w:rPr>
        <w:t>going</w:t>
      </w:r>
      <w:r>
        <w:rPr>
          <w:color w:val="231F20"/>
          <w:spacing w:val="21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20"/>
          <w:sz w:val="16"/>
        </w:rPr>
        <w:t> </w:t>
      </w:r>
      <w:r>
        <w:rPr>
          <w:color w:val="231F20"/>
          <w:sz w:val="16"/>
        </w:rPr>
        <w:t>stay</w:t>
      </w:r>
      <w:r>
        <w:rPr>
          <w:color w:val="231F20"/>
          <w:spacing w:val="21"/>
          <w:sz w:val="16"/>
        </w:rPr>
        <w:t> </w:t>
      </w:r>
      <w:r>
        <w:rPr>
          <w:color w:val="231F20"/>
          <w:sz w:val="16"/>
        </w:rPr>
        <w:t>here?</w:t>
      </w:r>
    </w:p>
    <w:p>
      <w:pPr>
        <w:pStyle w:val="BodyText"/>
        <w:spacing w:before="5"/>
        <w:rPr>
          <w:rFonts w:ascii="Arial"/>
          <w:sz w:val="17"/>
        </w:rPr>
      </w:pPr>
    </w:p>
    <w:p>
      <w:pPr>
        <w:spacing w:before="0"/>
        <w:ind w:left="104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Local</w:t>
      </w:r>
      <w:r>
        <w:rPr>
          <w:rFonts w:ascii="Arial"/>
          <w:color w:val="231F20"/>
          <w:spacing w:val="22"/>
          <w:sz w:val="16"/>
        </w:rPr>
        <w:t> </w:t>
      </w:r>
      <w:r>
        <w:rPr>
          <w:rFonts w:ascii="Arial"/>
          <w:color w:val="231F20"/>
          <w:sz w:val="16"/>
        </w:rPr>
        <w:t>food,</w:t>
      </w:r>
      <w:r>
        <w:rPr>
          <w:rFonts w:ascii="Arial"/>
          <w:color w:val="231F20"/>
          <w:spacing w:val="22"/>
          <w:sz w:val="16"/>
        </w:rPr>
        <w:t> </w:t>
      </w:r>
      <w:r>
        <w:rPr>
          <w:rFonts w:ascii="Arial"/>
          <w:color w:val="231F20"/>
          <w:sz w:val="16"/>
        </w:rPr>
        <w:t>dining</w:t>
      </w:r>
      <w:r>
        <w:rPr>
          <w:rFonts w:ascii="Arial"/>
          <w:color w:val="231F20"/>
          <w:spacing w:val="22"/>
          <w:sz w:val="16"/>
        </w:rPr>
        <w:t> </w:t>
      </w:r>
      <w:r>
        <w:rPr>
          <w:rFonts w:ascii="Arial"/>
          <w:color w:val="231F20"/>
          <w:sz w:val="16"/>
        </w:rPr>
        <w:t>experiences,</w:t>
      </w:r>
      <w:r>
        <w:rPr>
          <w:rFonts w:ascii="Arial"/>
          <w:color w:val="231F20"/>
          <w:spacing w:val="23"/>
          <w:sz w:val="16"/>
        </w:rPr>
        <w:t> </w:t>
      </w:r>
      <w:r>
        <w:rPr>
          <w:rFonts w:ascii="Arial"/>
          <w:color w:val="231F20"/>
          <w:sz w:val="16"/>
        </w:rPr>
        <w:t>Neophobia</w:t>
      </w:r>
      <w:r>
        <w:rPr>
          <w:rFonts w:ascii="Arial"/>
          <w:color w:val="231F20"/>
          <w:spacing w:val="22"/>
          <w:sz w:val="16"/>
        </w:rPr>
        <w:t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22"/>
          <w:sz w:val="16"/>
        </w:rPr>
        <w:t> </w:t>
      </w:r>
      <w:r>
        <w:rPr>
          <w:rFonts w:ascii="Arial"/>
          <w:color w:val="231F20"/>
          <w:sz w:val="16"/>
        </w:rPr>
        <w:t>Neophilia</w:t>
      </w:r>
    </w:p>
    <w:p>
      <w:pPr>
        <w:pStyle w:val="ListParagraph"/>
        <w:numPr>
          <w:ilvl w:val="0"/>
          <w:numId w:val="2"/>
        </w:numPr>
        <w:tabs>
          <w:tab w:pos="387" w:val="left" w:leader="none"/>
        </w:tabs>
        <w:spacing w:line="249" w:lineRule="auto" w:before="8" w:after="0"/>
        <w:ind w:left="386" w:right="38" w:hanging="283"/>
        <w:jc w:val="left"/>
        <w:rPr>
          <w:sz w:val="16"/>
        </w:rPr>
      </w:pPr>
      <w:r>
        <w:rPr>
          <w:color w:val="231F20"/>
          <w:sz w:val="16"/>
        </w:rPr>
        <w:t>Have</w:t>
      </w:r>
      <w:r>
        <w:rPr>
          <w:color w:val="231F20"/>
          <w:spacing w:val="24"/>
          <w:sz w:val="16"/>
        </w:rPr>
        <w:t> </w:t>
      </w:r>
      <w:r>
        <w:rPr>
          <w:color w:val="231F20"/>
          <w:sz w:val="16"/>
        </w:rPr>
        <w:t>you</w:t>
      </w:r>
      <w:r>
        <w:rPr>
          <w:color w:val="231F20"/>
          <w:spacing w:val="24"/>
          <w:sz w:val="16"/>
        </w:rPr>
        <w:t> </w:t>
      </w:r>
      <w:r>
        <w:rPr>
          <w:color w:val="231F20"/>
          <w:sz w:val="16"/>
        </w:rPr>
        <w:t>been</w:t>
      </w:r>
      <w:r>
        <w:rPr>
          <w:color w:val="231F20"/>
          <w:spacing w:val="24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24"/>
          <w:sz w:val="16"/>
        </w:rPr>
        <w:t> </w:t>
      </w:r>
      <w:r>
        <w:rPr>
          <w:color w:val="231F20"/>
          <w:sz w:val="16"/>
        </w:rPr>
        <w:t>Malaysia</w:t>
      </w:r>
      <w:r>
        <w:rPr>
          <w:color w:val="231F20"/>
          <w:spacing w:val="24"/>
          <w:sz w:val="16"/>
        </w:rPr>
        <w:t> </w:t>
      </w:r>
      <w:r>
        <w:rPr>
          <w:color w:val="231F20"/>
          <w:sz w:val="16"/>
        </w:rPr>
        <w:t>before?</w:t>
      </w:r>
      <w:r>
        <w:rPr>
          <w:color w:val="231F20"/>
          <w:spacing w:val="24"/>
          <w:sz w:val="16"/>
        </w:rPr>
        <w:t> </w:t>
      </w:r>
      <w:r>
        <w:rPr>
          <w:color w:val="231F20"/>
          <w:sz w:val="16"/>
        </w:rPr>
        <w:t>If</w:t>
      </w:r>
      <w:r>
        <w:rPr>
          <w:color w:val="231F20"/>
          <w:spacing w:val="24"/>
          <w:sz w:val="16"/>
        </w:rPr>
        <w:t> </w:t>
      </w:r>
      <w:r>
        <w:rPr>
          <w:color w:val="231F20"/>
          <w:sz w:val="16"/>
        </w:rPr>
        <w:t>yes…</w:t>
      </w:r>
      <w:r>
        <w:rPr>
          <w:color w:val="231F20"/>
          <w:spacing w:val="24"/>
          <w:sz w:val="16"/>
        </w:rPr>
        <w:t> </w:t>
      </w:r>
      <w:r>
        <w:rPr>
          <w:color w:val="231F20"/>
          <w:sz w:val="16"/>
        </w:rPr>
        <w:t>how</w:t>
      </w:r>
      <w:r>
        <w:rPr>
          <w:color w:val="231F20"/>
          <w:spacing w:val="24"/>
          <w:sz w:val="16"/>
        </w:rPr>
        <w:t> </w:t>
      </w:r>
      <w:r>
        <w:rPr>
          <w:color w:val="231F20"/>
          <w:sz w:val="16"/>
        </w:rPr>
        <w:t>do</w:t>
      </w:r>
      <w:r>
        <w:rPr>
          <w:color w:val="231F20"/>
          <w:spacing w:val="24"/>
          <w:sz w:val="16"/>
        </w:rPr>
        <w:t> </w:t>
      </w:r>
      <w:r>
        <w:rPr>
          <w:color w:val="231F20"/>
          <w:sz w:val="16"/>
        </w:rPr>
        <w:t>you</w:t>
      </w:r>
      <w:r>
        <w:rPr>
          <w:color w:val="231F20"/>
          <w:spacing w:val="24"/>
          <w:sz w:val="16"/>
        </w:rPr>
        <w:t> </w:t>
      </w:r>
      <w:r>
        <w:rPr>
          <w:color w:val="231F20"/>
          <w:sz w:val="16"/>
        </w:rPr>
        <w:t>find</w:t>
      </w:r>
      <w:r>
        <w:rPr>
          <w:color w:val="231F20"/>
          <w:spacing w:val="24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Malaysian</w:t>
      </w:r>
      <w:r>
        <w:rPr>
          <w:color w:val="231F20"/>
          <w:spacing w:val="20"/>
          <w:sz w:val="16"/>
        </w:rPr>
        <w:t> </w:t>
      </w:r>
      <w:r>
        <w:rPr>
          <w:color w:val="231F20"/>
          <w:sz w:val="16"/>
        </w:rPr>
        <w:t>food?</w:t>
      </w:r>
      <w:r>
        <w:rPr>
          <w:color w:val="231F20"/>
          <w:spacing w:val="20"/>
          <w:sz w:val="16"/>
        </w:rPr>
        <w:t> </w:t>
      </w:r>
      <w:r>
        <w:rPr>
          <w:color w:val="231F20"/>
          <w:sz w:val="16"/>
        </w:rPr>
        <w:t>If</w:t>
      </w:r>
      <w:r>
        <w:rPr>
          <w:color w:val="231F20"/>
          <w:spacing w:val="19"/>
          <w:sz w:val="16"/>
        </w:rPr>
        <w:t> </w:t>
      </w:r>
      <w:r>
        <w:rPr>
          <w:color w:val="231F20"/>
          <w:sz w:val="16"/>
        </w:rPr>
        <w:t>no…How</w:t>
      </w:r>
      <w:r>
        <w:rPr>
          <w:color w:val="231F20"/>
          <w:spacing w:val="20"/>
          <w:sz w:val="16"/>
        </w:rPr>
        <w:t> </w:t>
      </w:r>
      <w:r>
        <w:rPr>
          <w:color w:val="231F20"/>
          <w:sz w:val="16"/>
        </w:rPr>
        <w:t>do</w:t>
      </w:r>
      <w:r>
        <w:rPr>
          <w:color w:val="231F20"/>
          <w:spacing w:val="20"/>
          <w:sz w:val="16"/>
        </w:rPr>
        <w:t> </w:t>
      </w:r>
      <w:r>
        <w:rPr>
          <w:color w:val="231F20"/>
          <w:sz w:val="16"/>
        </w:rPr>
        <w:t>you</w:t>
      </w:r>
      <w:r>
        <w:rPr>
          <w:color w:val="231F20"/>
          <w:spacing w:val="20"/>
          <w:sz w:val="16"/>
        </w:rPr>
        <w:t> </w:t>
      </w:r>
      <w:r>
        <w:rPr>
          <w:color w:val="231F20"/>
          <w:sz w:val="16"/>
        </w:rPr>
        <w:t>like</w:t>
      </w:r>
      <w:r>
        <w:rPr>
          <w:color w:val="231F20"/>
          <w:spacing w:val="20"/>
          <w:sz w:val="16"/>
        </w:rPr>
        <w:t> </w:t>
      </w:r>
      <w:r>
        <w:rPr>
          <w:color w:val="231F20"/>
          <w:sz w:val="16"/>
        </w:rPr>
        <w:t>food</w:t>
      </w:r>
      <w:r>
        <w:rPr>
          <w:color w:val="231F20"/>
          <w:spacing w:val="20"/>
          <w:sz w:val="16"/>
        </w:rPr>
        <w:t> </w:t>
      </w:r>
      <w:r>
        <w:rPr>
          <w:color w:val="231F20"/>
          <w:sz w:val="16"/>
        </w:rPr>
        <w:t>so</w:t>
      </w:r>
      <w:r>
        <w:rPr>
          <w:color w:val="231F20"/>
          <w:spacing w:val="20"/>
          <w:sz w:val="16"/>
        </w:rPr>
        <w:t> </w:t>
      </w:r>
      <w:r>
        <w:rPr>
          <w:color w:val="231F20"/>
          <w:sz w:val="16"/>
        </w:rPr>
        <w:t>far?</w:t>
      </w:r>
    </w:p>
    <w:p>
      <w:pPr>
        <w:pStyle w:val="ListParagraph"/>
        <w:numPr>
          <w:ilvl w:val="0"/>
          <w:numId w:val="2"/>
        </w:numPr>
        <w:tabs>
          <w:tab w:pos="387" w:val="left" w:leader="none"/>
        </w:tabs>
        <w:spacing w:line="249" w:lineRule="auto" w:before="1" w:after="0"/>
        <w:ind w:left="386" w:right="43" w:hanging="283"/>
        <w:jc w:val="left"/>
        <w:rPr>
          <w:sz w:val="16"/>
        </w:rPr>
      </w:pPr>
      <w:r>
        <w:rPr>
          <w:color w:val="231F20"/>
          <w:sz w:val="16"/>
        </w:rPr>
        <w:t>From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your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opinion,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is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there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any</w:t>
      </w:r>
      <w:r>
        <w:rPr>
          <w:color w:val="231F20"/>
          <w:spacing w:val="46"/>
          <w:sz w:val="16"/>
        </w:rPr>
        <w:t> </w:t>
      </w:r>
      <w:r>
        <w:rPr>
          <w:color w:val="231F20"/>
          <w:sz w:val="16"/>
        </w:rPr>
        <w:t>difference</w:t>
      </w:r>
      <w:r>
        <w:rPr>
          <w:color w:val="231F20"/>
          <w:spacing w:val="47"/>
          <w:sz w:val="16"/>
        </w:rPr>
        <w:t> </w:t>
      </w:r>
      <w:r>
        <w:rPr>
          <w:color w:val="231F20"/>
          <w:sz w:val="16"/>
        </w:rPr>
        <w:t>when</w:t>
      </w:r>
      <w:r>
        <w:rPr>
          <w:color w:val="231F20"/>
          <w:spacing w:val="47"/>
          <w:sz w:val="16"/>
        </w:rPr>
        <w:t> </w:t>
      </w:r>
      <w:r>
        <w:rPr>
          <w:color w:val="231F20"/>
          <w:sz w:val="16"/>
        </w:rPr>
        <w:t>dining</w:t>
      </w:r>
      <w:r>
        <w:rPr>
          <w:color w:val="231F20"/>
          <w:spacing w:val="47"/>
          <w:sz w:val="16"/>
        </w:rPr>
        <w:t> </w:t>
      </w:r>
      <w:r>
        <w:rPr>
          <w:color w:val="231F20"/>
          <w:sz w:val="16"/>
        </w:rPr>
        <w:t>out</w:t>
      </w:r>
      <w:r>
        <w:rPr>
          <w:color w:val="231F20"/>
          <w:spacing w:val="47"/>
          <w:sz w:val="16"/>
        </w:rPr>
        <w:t> </w:t>
      </w:r>
      <w:r>
        <w:rPr>
          <w:color w:val="231F20"/>
          <w:sz w:val="16"/>
        </w:rPr>
        <w:t>here</w:t>
      </w:r>
      <w:r>
        <w:rPr>
          <w:color w:val="231F20"/>
          <w:spacing w:val="47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dine</w:t>
      </w:r>
      <w:r>
        <w:rPr>
          <w:color w:val="231F20"/>
          <w:spacing w:val="22"/>
          <w:sz w:val="16"/>
        </w:rPr>
        <w:t> </w:t>
      </w:r>
      <w:r>
        <w:rPr>
          <w:color w:val="231F20"/>
          <w:sz w:val="16"/>
        </w:rPr>
        <w:t>out</w:t>
      </w:r>
      <w:r>
        <w:rPr>
          <w:color w:val="231F20"/>
          <w:spacing w:val="22"/>
          <w:sz w:val="16"/>
        </w:rPr>
        <w:t> </w:t>
      </w:r>
      <w:r>
        <w:rPr>
          <w:color w:val="231F20"/>
          <w:sz w:val="16"/>
        </w:rPr>
        <w:t>at</w:t>
      </w:r>
      <w:r>
        <w:rPr>
          <w:color w:val="231F20"/>
          <w:spacing w:val="23"/>
          <w:sz w:val="16"/>
        </w:rPr>
        <w:t> </w:t>
      </w:r>
      <w:r>
        <w:rPr>
          <w:color w:val="231F20"/>
          <w:sz w:val="16"/>
        </w:rPr>
        <w:t>your</w:t>
      </w:r>
      <w:r>
        <w:rPr>
          <w:color w:val="231F20"/>
          <w:spacing w:val="22"/>
          <w:sz w:val="16"/>
        </w:rPr>
        <w:t> </w:t>
      </w:r>
      <w:r>
        <w:rPr>
          <w:color w:val="231F20"/>
          <w:sz w:val="16"/>
        </w:rPr>
        <w:t>hometown?</w:t>
      </w:r>
    </w:p>
    <w:p>
      <w:pPr>
        <w:pStyle w:val="BodyText"/>
        <w:spacing w:before="9"/>
        <w:rPr>
          <w:rFonts w:ascii="Arial"/>
          <w:sz w:val="16"/>
        </w:rPr>
      </w:pPr>
    </w:p>
    <w:p>
      <w:pPr>
        <w:spacing w:before="1"/>
        <w:ind w:left="104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Risk</w:t>
      </w:r>
      <w:r>
        <w:rPr>
          <w:rFonts w:ascii="Arial"/>
          <w:color w:val="231F20"/>
          <w:spacing w:val="28"/>
          <w:sz w:val="16"/>
        </w:rPr>
        <w:t> </w:t>
      </w:r>
      <w:r>
        <w:rPr>
          <w:rFonts w:ascii="Arial"/>
          <w:color w:val="231F20"/>
          <w:sz w:val="16"/>
        </w:rPr>
        <w:t>perception</w:t>
      </w:r>
      <w:r>
        <w:rPr>
          <w:rFonts w:ascii="Arial"/>
          <w:color w:val="231F20"/>
          <w:spacing w:val="28"/>
          <w:sz w:val="16"/>
        </w:rPr>
        <w:t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28"/>
          <w:sz w:val="16"/>
        </w:rPr>
        <w:t> </w:t>
      </w:r>
      <w:r>
        <w:rPr>
          <w:rFonts w:ascii="Arial"/>
          <w:color w:val="231F20"/>
          <w:sz w:val="16"/>
        </w:rPr>
        <w:t>willingness</w:t>
      </w:r>
      <w:r>
        <w:rPr>
          <w:rFonts w:ascii="Arial"/>
          <w:color w:val="231F20"/>
          <w:spacing w:val="29"/>
          <w:sz w:val="16"/>
        </w:rPr>
        <w:t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28"/>
          <w:sz w:val="16"/>
        </w:rPr>
        <w:t> </w:t>
      </w:r>
      <w:r>
        <w:rPr>
          <w:rFonts w:ascii="Arial"/>
          <w:color w:val="231F20"/>
          <w:sz w:val="16"/>
        </w:rPr>
        <w:t>try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240" w:lineRule="auto" w:before="8" w:after="0"/>
        <w:ind w:left="386" w:right="0" w:hanging="283"/>
        <w:jc w:val="left"/>
        <w:rPr>
          <w:sz w:val="16"/>
        </w:rPr>
      </w:pPr>
      <w:r>
        <w:rPr>
          <w:color w:val="231F20"/>
          <w:sz w:val="16"/>
        </w:rPr>
        <w:t>When</w:t>
      </w:r>
      <w:r>
        <w:rPr>
          <w:color w:val="231F20"/>
          <w:spacing w:val="19"/>
          <w:sz w:val="16"/>
        </w:rPr>
        <w:t> </w:t>
      </w:r>
      <w:r>
        <w:rPr>
          <w:color w:val="231F20"/>
          <w:sz w:val="16"/>
        </w:rPr>
        <w:t>you</w:t>
      </w:r>
      <w:r>
        <w:rPr>
          <w:color w:val="231F20"/>
          <w:spacing w:val="19"/>
          <w:sz w:val="16"/>
        </w:rPr>
        <w:t> </w:t>
      </w:r>
      <w:r>
        <w:rPr>
          <w:color w:val="231F20"/>
          <w:sz w:val="16"/>
        </w:rPr>
        <w:t>eat</w:t>
      </w:r>
      <w:r>
        <w:rPr>
          <w:color w:val="231F20"/>
          <w:spacing w:val="19"/>
          <w:sz w:val="16"/>
        </w:rPr>
        <w:t> </w:t>
      </w:r>
      <w:r>
        <w:rPr>
          <w:color w:val="231F20"/>
          <w:sz w:val="16"/>
        </w:rPr>
        <w:t>out,</w:t>
      </w:r>
      <w:r>
        <w:rPr>
          <w:color w:val="231F20"/>
          <w:spacing w:val="19"/>
          <w:sz w:val="16"/>
        </w:rPr>
        <w:t> </w:t>
      </w:r>
      <w:r>
        <w:rPr>
          <w:color w:val="231F20"/>
          <w:sz w:val="16"/>
        </w:rPr>
        <w:t>what</w:t>
      </w:r>
      <w:r>
        <w:rPr>
          <w:color w:val="231F20"/>
          <w:spacing w:val="20"/>
          <w:sz w:val="16"/>
        </w:rPr>
        <w:t> </w:t>
      </w:r>
      <w:r>
        <w:rPr>
          <w:color w:val="231F20"/>
          <w:sz w:val="16"/>
        </w:rPr>
        <w:t>could</w:t>
      </w:r>
      <w:r>
        <w:rPr>
          <w:color w:val="231F20"/>
          <w:spacing w:val="19"/>
          <w:sz w:val="16"/>
        </w:rPr>
        <w:t> </w:t>
      </w:r>
      <w:r>
        <w:rPr>
          <w:color w:val="231F20"/>
          <w:sz w:val="16"/>
        </w:rPr>
        <w:t>be</w:t>
      </w:r>
      <w:r>
        <w:rPr>
          <w:color w:val="231F20"/>
          <w:spacing w:val="19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19"/>
          <w:sz w:val="16"/>
        </w:rPr>
        <w:t> </w:t>
      </w:r>
      <w:r>
        <w:rPr>
          <w:color w:val="231F20"/>
          <w:sz w:val="16"/>
        </w:rPr>
        <w:t>possible</w:t>
      </w:r>
      <w:r>
        <w:rPr>
          <w:color w:val="231F20"/>
          <w:spacing w:val="20"/>
          <w:sz w:val="16"/>
        </w:rPr>
        <w:t> </w:t>
      </w:r>
      <w:r>
        <w:rPr>
          <w:color w:val="231F20"/>
          <w:sz w:val="16"/>
        </w:rPr>
        <w:t>risks</w:t>
      </w:r>
      <w:r>
        <w:rPr>
          <w:color w:val="231F20"/>
          <w:spacing w:val="19"/>
          <w:sz w:val="16"/>
        </w:rPr>
        <w:t> </w:t>
      </w:r>
      <w:r>
        <w:rPr>
          <w:color w:val="231F20"/>
          <w:sz w:val="16"/>
        </w:rPr>
        <w:t>that</w:t>
      </w:r>
      <w:r>
        <w:rPr>
          <w:color w:val="231F20"/>
          <w:spacing w:val="19"/>
          <w:sz w:val="16"/>
        </w:rPr>
        <w:t> </w:t>
      </w:r>
      <w:r>
        <w:rPr>
          <w:color w:val="231F20"/>
          <w:sz w:val="16"/>
        </w:rPr>
        <w:t>you</w:t>
      </w:r>
      <w:r>
        <w:rPr>
          <w:color w:val="231F20"/>
          <w:spacing w:val="19"/>
          <w:sz w:val="16"/>
        </w:rPr>
        <w:t> </w:t>
      </w:r>
      <w:r>
        <w:rPr>
          <w:color w:val="231F20"/>
          <w:sz w:val="16"/>
        </w:rPr>
        <w:t>might</w:t>
      </w:r>
      <w:r>
        <w:rPr>
          <w:color w:val="231F20"/>
          <w:spacing w:val="20"/>
          <w:sz w:val="16"/>
        </w:rPr>
        <w:t> </w:t>
      </w:r>
      <w:r>
        <w:rPr>
          <w:color w:val="231F20"/>
          <w:sz w:val="16"/>
        </w:rPr>
        <w:t>face?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240" w:lineRule="auto" w:before="8" w:after="0"/>
        <w:ind w:left="386" w:right="0" w:hanging="283"/>
        <w:jc w:val="left"/>
        <w:rPr>
          <w:sz w:val="16"/>
        </w:rPr>
      </w:pPr>
      <w:r>
        <w:rPr>
          <w:color w:val="231F20"/>
          <w:sz w:val="16"/>
        </w:rPr>
        <w:t>Do</w:t>
      </w:r>
      <w:r>
        <w:rPr>
          <w:color w:val="231F20"/>
          <w:spacing w:val="29"/>
          <w:sz w:val="16"/>
        </w:rPr>
        <w:t> </w:t>
      </w:r>
      <w:r>
        <w:rPr>
          <w:color w:val="231F20"/>
          <w:sz w:val="16"/>
        </w:rPr>
        <w:t>you</w:t>
      </w:r>
      <w:r>
        <w:rPr>
          <w:color w:val="231F20"/>
          <w:spacing w:val="29"/>
          <w:sz w:val="16"/>
        </w:rPr>
        <w:t> </w:t>
      </w:r>
      <w:r>
        <w:rPr>
          <w:color w:val="231F20"/>
          <w:sz w:val="16"/>
        </w:rPr>
        <w:t>feel</w:t>
      </w:r>
      <w:r>
        <w:rPr>
          <w:color w:val="231F20"/>
          <w:spacing w:val="30"/>
          <w:sz w:val="16"/>
        </w:rPr>
        <w:t> </w:t>
      </w:r>
      <w:r>
        <w:rPr>
          <w:color w:val="231F20"/>
          <w:sz w:val="16"/>
        </w:rPr>
        <w:t>confident</w:t>
      </w:r>
      <w:r>
        <w:rPr>
          <w:color w:val="231F20"/>
          <w:spacing w:val="29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29"/>
          <w:sz w:val="16"/>
        </w:rPr>
        <w:t> </w:t>
      </w:r>
      <w:r>
        <w:rPr>
          <w:color w:val="231F20"/>
          <w:sz w:val="16"/>
        </w:rPr>
        <w:t>tasting</w:t>
      </w:r>
      <w:r>
        <w:rPr>
          <w:color w:val="231F20"/>
          <w:spacing w:val="30"/>
          <w:sz w:val="16"/>
        </w:rPr>
        <w:t> </w:t>
      </w:r>
      <w:r>
        <w:rPr>
          <w:color w:val="231F20"/>
          <w:sz w:val="16"/>
        </w:rPr>
        <w:t>new</w:t>
      </w:r>
      <w:r>
        <w:rPr>
          <w:color w:val="231F20"/>
          <w:spacing w:val="29"/>
          <w:sz w:val="16"/>
        </w:rPr>
        <w:t> </w:t>
      </w:r>
      <w:r>
        <w:rPr>
          <w:color w:val="231F20"/>
          <w:sz w:val="16"/>
        </w:rPr>
        <w:t>dishes/cuisine?</w:t>
      </w:r>
    </w:p>
    <w:p>
      <w:pPr>
        <w:spacing w:before="65"/>
        <w:ind w:left="1232" w:right="1527" w:firstLine="0"/>
        <w:jc w:val="center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231F20"/>
          <w:sz w:val="16"/>
        </w:rPr>
        <w:t>Sources: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04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Modified</w:t>
      </w:r>
      <w:r>
        <w:rPr>
          <w:rFonts w:ascii="Arial"/>
          <w:color w:val="231F20"/>
          <w:spacing w:val="12"/>
          <w:sz w:val="16"/>
        </w:rPr>
        <w:t> </w:t>
      </w:r>
      <w:r>
        <w:rPr>
          <w:rFonts w:ascii="Arial"/>
          <w:color w:val="231F20"/>
          <w:sz w:val="16"/>
        </w:rPr>
        <w:t>from</w:t>
      </w:r>
      <w:r>
        <w:rPr>
          <w:rFonts w:ascii="Arial"/>
          <w:color w:val="231F20"/>
          <w:spacing w:val="12"/>
          <w:sz w:val="16"/>
        </w:rPr>
        <w:t> </w:t>
      </w:r>
      <w:r>
        <w:rPr>
          <w:rFonts w:ascii="Arial"/>
          <w:color w:val="231F20"/>
          <w:sz w:val="16"/>
        </w:rPr>
        <w:t>Choe</w:t>
      </w:r>
      <w:r>
        <w:rPr>
          <w:rFonts w:ascii="Arial"/>
          <w:color w:val="231F20"/>
          <w:spacing w:val="12"/>
          <w:sz w:val="16"/>
        </w:rPr>
        <w:t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12"/>
          <w:sz w:val="16"/>
        </w:rPr>
        <w:t> </w:t>
      </w:r>
      <w:r>
        <w:rPr>
          <w:rFonts w:ascii="Arial"/>
          <w:color w:val="231F20"/>
          <w:sz w:val="16"/>
        </w:rPr>
        <w:t>Kim,</w:t>
      </w:r>
      <w:r>
        <w:rPr>
          <w:rFonts w:ascii="Arial"/>
          <w:color w:val="231F20"/>
          <w:spacing w:val="12"/>
          <w:sz w:val="16"/>
        </w:rPr>
        <w:t> </w:t>
      </w:r>
      <w:r>
        <w:rPr>
          <w:rFonts w:ascii="Arial"/>
          <w:color w:val="231F20"/>
          <w:sz w:val="16"/>
        </w:rPr>
        <w:t>(2019).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spacing w:line="249" w:lineRule="auto" w:before="155"/>
        <w:ind w:left="104" w:right="556" w:firstLine="0"/>
        <w:jc w:val="left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Modified</w:t>
      </w:r>
      <w:r>
        <w:rPr>
          <w:rFonts w:ascii="Arial"/>
          <w:color w:val="231F20"/>
          <w:spacing w:val="14"/>
          <w:sz w:val="16"/>
        </w:rPr>
        <w:t> </w:t>
      </w:r>
      <w:r>
        <w:rPr>
          <w:rFonts w:ascii="Arial"/>
          <w:color w:val="231F20"/>
          <w:sz w:val="16"/>
        </w:rPr>
        <w:t>from</w:t>
      </w:r>
      <w:r>
        <w:rPr>
          <w:rFonts w:ascii="Arial"/>
          <w:color w:val="231F20"/>
          <w:spacing w:val="15"/>
          <w:sz w:val="16"/>
        </w:rPr>
        <w:t> </w:t>
      </w:r>
      <w:r>
        <w:rPr>
          <w:rFonts w:ascii="Arial"/>
          <w:color w:val="231F20"/>
          <w:sz w:val="16"/>
        </w:rPr>
        <w:t>Chen</w:t>
      </w:r>
      <w:r>
        <w:rPr>
          <w:rFonts w:ascii="Arial"/>
          <w:color w:val="231F20"/>
          <w:spacing w:val="15"/>
          <w:sz w:val="16"/>
        </w:rPr>
        <w:t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15"/>
          <w:sz w:val="16"/>
        </w:rPr>
        <w:t> </w:t>
      </w:r>
      <w:r>
        <w:rPr>
          <w:rFonts w:ascii="Arial"/>
          <w:color w:val="231F20"/>
          <w:sz w:val="16"/>
        </w:rPr>
        <w:t>Peng,</w:t>
      </w:r>
      <w:r>
        <w:rPr>
          <w:rFonts w:ascii="Arial"/>
          <w:color w:val="231F20"/>
          <w:spacing w:val="14"/>
          <w:sz w:val="16"/>
        </w:rPr>
        <w:t> </w:t>
      </w:r>
      <w:r>
        <w:rPr>
          <w:rFonts w:ascii="Arial"/>
          <w:color w:val="231F20"/>
          <w:sz w:val="16"/>
        </w:rPr>
        <w:t>(2019)</w:t>
      </w:r>
      <w:r>
        <w:rPr>
          <w:rFonts w:ascii="Arial"/>
          <w:color w:val="231F20"/>
          <w:spacing w:val="-41"/>
          <w:sz w:val="16"/>
        </w:rPr>
        <w:t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12"/>
          <w:sz w:val="16"/>
        </w:rPr>
        <w:t> </w:t>
      </w:r>
      <w:r>
        <w:rPr>
          <w:rFonts w:ascii="Arial"/>
          <w:color w:val="231F20"/>
          <w:sz w:val="16"/>
        </w:rPr>
        <w:t>Ji</w:t>
      </w:r>
      <w:r>
        <w:rPr>
          <w:rFonts w:ascii="Arial"/>
          <w:color w:val="231F20"/>
          <w:spacing w:val="13"/>
          <w:sz w:val="16"/>
        </w:rPr>
        <w:t> </w:t>
      </w:r>
      <w:r>
        <w:rPr>
          <w:rFonts w:ascii="Arial"/>
          <w:i/>
          <w:color w:val="231F20"/>
          <w:sz w:val="16"/>
        </w:rPr>
        <w:t>et</w:t>
      </w:r>
      <w:r>
        <w:rPr>
          <w:rFonts w:ascii="Arial"/>
          <w:i/>
          <w:color w:val="231F20"/>
          <w:spacing w:val="13"/>
          <w:sz w:val="16"/>
        </w:rPr>
        <w:t> </w:t>
      </w:r>
      <w:r>
        <w:rPr>
          <w:rFonts w:ascii="Arial"/>
          <w:i/>
          <w:color w:val="231F20"/>
          <w:sz w:val="16"/>
        </w:rPr>
        <w:t>al</w:t>
      </w:r>
      <w:r>
        <w:rPr>
          <w:rFonts w:ascii="Arial"/>
          <w:color w:val="231F20"/>
          <w:sz w:val="16"/>
        </w:rPr>
        <w:t>.</w:t>
      </w:r>
      <w:r>
        <w:rPr>
          <w:rFonts w:ascii="Arial"/>
          <w:color w:val="231F20"/>
          <w:spacing w:val="14"/>
          <w:sz w:val="16"/>
        </w:rPr>
        <w:t> </w:t>
      </w:r>
      <w:r>
        <w:rPr>
          <w:rFonts w:ascii="Arial"/>
          <w:color w:val="231F20"/>
          <w:sz w:val="16"/>
        </w:rPr>
        <w:t>(2016).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spacing w:line="249" w:lineRule="auto" w:before="148"/>
        <w:ind w:left="104" w:right="412" w:firstLine="0"/>
        <w:jc w:val="left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Modified</w:t>
      </w:r>
      <w:r>
        <w:rPr>
          <w:rFonts w:ascii="Arial"/>
          <w:color w:val="231F20"/>
          <w:spacing w:val="27"/>
          <w:sz w:val="16"/>
        </w:rPr>
        <w:t> </w:t>
      </w:r>
      <w:r>
        <w:rPr>
          <w:rFonts w:ascii="Arial"/>
          <w:color w:val="231F20"/>
          <w:sz w:val="16"/>
        </w:rPr>
        <w:t>from</w:t>
      </w:r>
      <w:r>
        <w:rPr>
          <w:rFonts w:ascii="Arial"/>
          <w:color w:val="231F20"/>
          <w:spacing w:val="28"/>
          <w:sz w:val="16"/>
        </w:rPr>
        <w:t> </w:t>
      </w:r>
      <w:r>
        <w:rPr>
          <w:rFonts w:ascii="Arial"/>
          <w:color w:val="231F20"/>
          <w:sz w:val="16"/>
        </w:rPr>
        <w:t>Olya</w:t>
      </w:r>
      <w:r>
        <w:rPr>
          <w:rFonts w:ascii="Arial"/>
          <w:color w:val="231F20"/>
          <w:spacing w:val="28"/>
          <w:sz w:val="16"/>
        </w:rPr>
        <w:t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28"/>
          <w:sz w:val="16"/>
        </w:rPr>
        <w:t> </w:t>
      </w:r>
      <w:r>
        <w:rPr>
          <w:rFonts w:ascii="Arial"/>
          <w:color w:val="231F20"/>
          <w:sz w:val="16"/>
        </w:rPr>
        <w:t>Al-Ansi,</w:t>
      </w:r>
      <w:r>
        <w:rPr>
          <w:rFonts w:ascii="Arial"/>
          <w:color w:val="231F20"/>
          <w:spacing w:val="27"/>
          <w:sz w:val="16"/>
        </w:rPr>
        <w:t> </w:t>
      </w:r>
      <w:r>
        <w:rPr>
          <w:rFonts w:ascii="Arial"/>
          <w:color w:val="231F20"/>
          <w:sz w:val="16"/>
        </w:rPr>
        <w:t>(2018)</w:t>
      </w:r>
      <w:r>
        <w:rPr>
          <w:rFonts w:ascii="Arial"/>
          <w:color w:val="231F20"/>
          <w:spacing w:val="-41"/>
          <w:sz w:val="16"/>
        </w:rPr>
        <w:t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20"/>
          <w:sz w:val="16"/>
        </w:rPr>
        <w:t> </w:t>
      </w:r>
      <w:r>
        <w:rPr>
          <w:rFonts w:ascii="Arial"/>
          <w:color w:val="231F20"/>
          <w:sz w:val="16"/>
        </w:rPr>
        <w:t>Woolf</w:t>
      </w:r>
      <w:r>
        <w:rPr>
          <w:rFonts w:ascii="Arial"/>
          <w:color w:val="231F20"/>
          <w:spacing w:val="22"/>
          <w:sz w:val="16"/>
        </w:rPr>
        <w:t> </w:t>
      </w:r>
      <w:r>
        <w:rPr>
          <w:rFonts w:ascii="Arial"/>
          <w:i/>
          <w:color w:val="231F20"/>
          <w:sz w:val="16"/>
        </w:rPr>
        <w:t>et</w:t>
      </w:r>
      <w:r>
        <w:rPr>
          <w:rFonts w:ascii="Arial"/>
          <w:i/>
          <w:color w:val="231F20"/>
          <w:spacing w:val="21"/>
          <w:sz w:val="16"/>
        </w:rPr>
        <w:t> </w:t>
      </w:r>
      <w:r>
        <w:rPr>
          <w:rFonts w:ascii="Arial"/>
          <w:i/>
          <w:color w:val="231F20"/>
          <w:sz w:val="16"/>
        </w:rPr>
        <w:t>al</w:t>
      </w:r>
      <w:r>
        <w:rPr>
          <w:rFonts w:ascii="Arial"/>
          <w:color w:val="231F20"/>
          <w:sz w:val="16"/>
        </w:rPr>
        <w:t>.</w:t>
      </w:r>
      <w:r>
        <w:rPr>
          <w:rFonts w:ascii="Arial"/>
          <w:color w:val="231F20"/>
          <w:spacing w:val="23"/>
          <w:sz w:val="16"/>
        </w:rPr>
        <w:t> </w:t>
      </w:r>
      <w:r>
        <w:rPr>
          <w:rFonts w:ascii="Arial"/>
          <w:color w:val="231F20"/>
          <w:sz w:val="16"/>
        </w:rPr>
        <w:t>(2019).</w:t>
      </w:r>
    </w:p>
    <w:p>
      <w:pPr>
        <w:spacing w:after="0" w:line="249" w:lineRule="auto"/>
        <w:jc w:val="left"/>
        <w:rPr>
          <w:rFonts w:ascii="Arial"/>
          <w:sz w:val="16"/>
        </w:rPr>
        <w:sectPr>
          <w:type w:val="continuous"/>
          <w:pgSz w:w="11900" w:h="16840"/>
          <w:pgMar w:header="890" w:footer="0" w:top="820" w:bottom="280" w:left="1140" w:right="1120"/>
          <w:cols w:num="2" w:equalWidth="0">
            <w:col w:w="5794" w:space="415"/>
            <w:col w:w="3431"/>
          </w:cols>
        </w:sectPr>
      </w:pPr>
    </w:p>
    <w:p>
      <w:pPr>
        <w:pStyle w:val="BodyText"/>
        <w:spacing w:before="7"/>
        <w:rPr>
          <w:rFonts w:ascii="Arial"/>
          <w:sz w:val="13"/>
        </w:rPr>
      </w:pPr>
    </w:p>
    <w:p>
      <w:pPr>
        <w:pStyle w:val="Body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4pt;height:1pt;mso-position-horizontal-relative:char;mso-position-vertical-relative:line" id="docshapegroup7" coordorigin="0,0" coordsize="9128,20">
            <v:line style="position:absolute" from="0,10" to="9128,10" stroked="true" strokeweight=".99pt" strokecolor="#231f2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</w:rPr>
      </w:pPr>
    </w:p>
    <w:p>
      <w:pPr>
        <w:pStyle w:val="BodyText"/>
        <w:spacing w:before="10"/>
        <w:rPr>
          <w:rFonts w:ascii="Arial"/>
          <w:sz w:val="27"/>
        </w:rPr>
      </w:pPr>
    </w:p>
    <w:p>
      <w:pPr>
        <w:spacing w:after="0"/>
        <w:rPr>
          <w:rFonts w:ascii="Arial"/>
          <w:sz w:val="27"/>
        </w:rPr>
        <w:sectPr>
          <w:type w:val="continuous"/>
          <w:pgSz w:w="11900" w:h="16840"/>
          <w:pgMar w:header="890" w:footer="0" w:top="820" w:bottom="280" w:left="1140" w:right="1120"/>
        </w:sectPr>
      </w:pPr>
    </w:p>
    <w:p>
      <w:pPr>
        <w:pStyle w:val="BodyText"/>
        <w:spacing w:line="249" w:lineRule="auto" w:before="91"/>
        <w:ind w:left="104" w:right="41"/>
        <w:jc w:val="both"/>
      </w:pPr>
      <w:r>
        <w:rPr>
          <w:color w:val="231F20"/>
        </w:rPr>
        <w:t>motivations, and socio-demographic such as country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origin,</w:t>
      </w:r>
      <w:r>
        <w:rPr>
          <w:color w:val="231F20"/>
          <w:spacing w:val="1"/>
        </w:rPr>
        <w:t> </w:t>
      </w:r>
      <w:r>
        <w:rPr>
          <w:color w:val="231F20"/>
        </w:rPr>
        <w:t>length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stay,</w:t>
      </w:r>
      <w:r>
        <w:rPr>
          <w:color w:val="231F20"/>
          <w:spacing w:val="1"/>
        </w:rPr>
        <w:t> </w:t>
      </w:r>
      <w:r>
        <w:rPr>
          <w:color w:val="231F20"/>
        </w:rPr>
        <w:t>mode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travel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modified</w:t>
      </w:r>
      <w:r>
        <w:rPr>
          <w:color w:val="231F20"/>
          <w:spacing w:val="-12"/>
        </w:rPr>
        <w:t> </w:t>
      </w:r>
      <w:r>
        <w:rPr>
          <w:color w:val="231F20"/>
        </w:rPr>
        <w:t>from</w:t>
      </w:r>
      <w:r>
        <w:rPr>
          <w:color w:val="231F20"/>
          <w:spacing w:val="-11"/>
        </w:rPr>
        <w:t> </w:t>
      </w:r>
      <w:r>
        <w:rPr>
          <w:color w:val="231F20"/>
        </w:rPr>
        <w:t>Choe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Kim</w:t>
      </w:r>
      <w:r>
        <w:rPr>
          <w:color w:val="231F20"/>
          <w:spacing w:val="-12"/>
        </w:rPr>
        <w:t> </w:t>
      </w:r>
      <w:r>
        <w:rPr>
          <w:color w:val="231F20"/>
        </w:rPr>
        <w:t>(2019)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suit</w:t>
      </w:r>
      <w:r>
        <w:rPr>
          <w:color w:val="231F20"/>
          <w:spacing w:val="-12"/>
        </w:rPr>
        <w:t> </w:t>
      </w:r>
      <w:r>
        <w:rPr>
          <w:color w:val="231F20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</w:rPr>
        <w:t>study.</w:t>
      </w:r>
      <w:r>
        <w:rPr>
          <w:color w:val="231F20"/>
          <w:spacing w:val="-48"/>
        </w:rPr>
        <w:t> </w:t>
      </w:r>
      <w:r>
        <w:rPr>
          <w:color w:val="231F20"/>
        </w:rPr>
        <w:t>Phase two relates to local food and dining experience</w:t>
      </w:r>
      <w:r>
        <w:rPr>
          <w:color w:val="231F20"/>
          <w:spacing w:val="-47"/>
        </w:rPr>
        <w:t> </w:t>
      </w:r>
      <w:r>
        <w:rPr>
          <w:color w:val="231F20"/>
        </w:rPr>
        <w:t>which</w:t>
      </w:r>
      <w:r>
        <w:rPr>
          <w:color w:val="231F20"/>
          <w:spacing w:val="-11"/>
        </w:rPr>
        <w:t> </w:t>
      </w:r>
      <w:r>
        <w:rPr>
          <w:color w:val="231F20"/>
        </w:rPr>
        <w:t>was</w:t>
      </w:r>
      <w:r>
        <w:rPr>
          <w:color w:val="231F20"/>
          <w:spacing w:val="-11"/>
        </w:rPr>
        <w:t> </w:t>
      </w:r>
      <w:r>
        <w:rPr>
          <w:color w:val="231F20"/>
        </w:rPr>
        <w:t>adapted</w:t>
      </w:r>
      <w:r>
        <w:rPr>
          <w:color w:val="231F20"/>
          <w:spacing w:val="-10"/>
        </w:rPr>
        <w:t> </w:t>
      </w:r>
      <w:r>
        <w:rPr>
          <w:color w:val="231F20"/>
        </w:rPr>
        <w:t>from</w:t>
      </w:r>
      <w:r>
        <w:rPr>
          <w:color w:val="231F20"/>
          <w:spacing w:val="-11"/>
        </w:rPr>
        <w:t> </w:t>
      </w:r>
      <w:r>
        <w:rPr>
          <w:color w:val="231F20"/>
        </w:rPr>
        <w:t>Chen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Peng</w:t>
      </w:r>
      <w:r>
        <w:rPr>
          <w:color w:val="231F20"/>
          <w:spacing w:val="-11"/>
        </w:rPr>
        <w:t> </w:t>
      </w:r>
      <w:r>
        <w:rPr>
          <w:color w:val="231F20"/>
        </w:rPr>
        <w:t>(2019)</w:t>
      </w:r>
      <w:r>
        <w:rPr>
          <w:color w:val="231F20"/>
          <w:spacing w:val="-10"/>
        </w:rPr>
        <w:t> </w:t>
      </w:r>
      <w:r>
        <w:rPr>
          <w:color w:val="231F20"/>
        </w:rPr>
        <w:t>study.</w:t>
      </w:r>
      <w:r>
        <w:rPr>
          <w:color w:val="231F20"/>
          <w:spacing w:val="-48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phase,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general</w:t>
      </w:r>
      <w:r>
        <w:rPr>
          <w:color w:val="231F20"/>
          <w:spacing w:val="1"/>
        </w:rPr>
        <w:t> </w:t>
      </w:r>
      <w:r>
        <w:rPr>
          <w:color w:val="231F20"/>
        </w:rPr>
        <w:t>questions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50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asked</w:t>
      </w:r>
      <w:r>
        <w:rPr>
          <w:color w:val="231F20"/>
          <w:spacing w:val="-8"/>
        </w:rPr>
        <w:t> </w:t>
      </w:r>
      <w:r>
        <w:rPr>
          <w:color w:val="231F20"/>
        </w:rPr>
        <w:t>relating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individual</w:t>
      </w:r>
      <w:r>
        <w:rPr>
          <w:color w:val="231F20"/>
          <w:spacing w:val="-7"/>
        </w:rPr>
        <w:t> </w:t>
      </w:r>
      <w:r>
        <w:rPr>
          <w:color w:val="231F20"/>
        </w:rPr>
        <w:t>knowledge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local</w:t>
      </w:r>
      <w:r>
        <w:rPr>
          <w:color w:val="231F20"/>
          <w:spacing w:val="-7"/>
        </w:rPr>
        <w:t> </w:t>
      </w:r>
      <w:r>
        <w:rPr>
          <w:color w:val="231F20"/>
        </w:rPr>
        <w:t>island</w:t>
      </w:r>
      <w:r>
        <w:rPr>
          <w:color w:val="231F20"/>
          <w:spacing w:val="-48"/>
        </w:rPr>
        <w:t> </w:t>
      </w:r>
      <w:r>
        <w:rPr>
          <w:color w:val="231F20"/>
        </w:rPr>
        <w:t>food and identification of dining behavior involving</w:t>
      </w:r>
      <w:r>
        <w:rPr>
          <w:color w:val="231F20"/>
          <w:spacing w:val="1"/>
        </w:rPr>
        <w:t> </w:t>
      </w:r>
      <w:r>
        <w:rPr>
          <w:color w:val="231F20"/>
        </w:rPr>
        <w:t>food Neophobia and Neophilia among international</w:t>
      </w:r>
      <w:r>
        <w:rPr>
          <w:color w:val="231F20"/>
          <w:spacing w:val="1"/>
        </w:rPr>
        <w:t> </w:t>
      </w:r>
      <w:r>
        <w:rPr>
          <w:color w:val="231F20"/>
        </w:rPr>
        <w:t>tourists</w:t>
      </w:r>
      <w:r>
        <w:rPr>
          <w:color w:val="231F20"/>
          <w:spacing w:val="-10"/>
        </w:rPr>
        <w:t> </w:t>
      </w:r>
      <w:r>
        <w:rPr>
          <w:color w:val="231F20"/>
        </w:rPr>
        <w:t>amended</w:t>
      </w:r>
      <w:r>
        <w:rPr>
          <w:color w:val="231F20"/>
          <w:spacing w:val="-10"/>
        </w:rPr>
        <w:t> </w:t>
      </w:r>
      <w:r>
        <w:rPr>
          <w:color w:val="231F20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Ji</w:t>
      </w:r>
      <w:r>
        <w:rPr>
          <w:color w:val="231F20"/>
          <w:spacing w:val="-9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</w:t>
      </w:r>
      <w:r>
        <w:rPr>
          <w:color w:val="231F20"/>
          <w:spacing w:val="-9"/>
        </w:rPr>
        <w:t> </w:t>
      </w:r>
      <w:r>
        <w:rPr>
          <w:color w:val="231F20"/>
        </w:rPr>
        <w:t>(2016)</w:t>
      </w:r>
      <w:r>
        <w:rPr>
          <w:color w:val="231F20"/>
          <w:spacing w:val="-10"/>
        </w:rPr>
        <w:t> </w:t>
      </w:r>
      <w:r>
        <w:rPr>
          <w:color w:val="231F20"/>
        </w:rPr>
        <w:t>study.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third</w:t>
      </w:r>
      <w:r>
        <w:rPr>
          <w:color w:val="231F20"/>
          <w:spacing w:val="-48"/>
        </w:rPr>
        <w:t> </w:t>
      </w:r>
      <w:r>
        <w:rPr>
          <w:color w:val="231F20"/>
        </w:rPr>
        <w:t>phase</w:t>
      </w:r>
      <w:r>
        <w:rPr>
          <w:color w:val="231F20"/>
          <w:spacing w:val="-7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focuses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risk</w:t>
      </w:r>
      <w:r>
        <w:rPr>
          <w:color w:val="231F20"/>
          <w:spacing w:val="-6"/>
        </w:rPr>
        <w:t> </w:t>
      </w:r>
      <w:r>
        <w:rPr>
          <w:color w:val="231F20"/>
        </w:rPr>
        <w:t>factors,</w:t>
      </w:r>
      <w:r>
        <w:rPr>
          <w:color w:val="231F20"/>
          <w:spacing w:val="-6"/>
        </w:rPr>
        <w:t> </w:t>
      </w:r>
      <w:r>
        <w:rPr>
          <w:color w:val="231F20"/>
        </w:rPr>
        <w:t>revised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Olya</w:t>
      </w:r>
      <w:r>
        <w:rPr>
          <w:color w:val="231F20"/>
          <w:spacing w:val="-47"/>
        </w:rPr>
        <w:t> </w:t>
      </w:r>
      <w:r>
        <w:rPr>
          <w:color w:val="231F20"/>
        </w:rPr>
        <w:t>and</w:t>
      </w:r>
      <w:r>
        <w:rPr>
          <w:color w:val="231F20"/>
          <w:spacing w:val="25"/>
        </w:rPr>
        <w:t> </w:t>
      </w:r>
      <w:r>
        <w:rPr>
          <w:color w:val="231F20"/>
        </w:rPr>
        <w:t>Al-Ansi,</w:t>
      </w:r>
      <w:r>
        <w:rPr>
          <w:color w:val="231F20"/>
          <w:spacing w:val="25"/>
        </w:rPr>
        <w:t> </w:t>
      </w:r>
      <w:r>
        <w:rPr>
          <w:color w:val="231F20"/>
        </w:rPr>
        <w:t>(2018)</w:t>
      </w:r>
      <w:r>
        <w:rPr>
          <w:color w:val="231F20"/>
          <w:spacing w:val="26"/>
        </w:rPr>
        <w:t> </w:t>
      </w:r>
      <w:r>
        <w:rPr>
          <w:color w:val="231F20"/>
        </w:rPr>
        <w:t>study</w:t>
      </w:r>
      <w:r>
        <w:rPr>
          <w:color w:val="231F20"/>
          <w:spacing w:val="25"/>
        </w:rPr>
        <w:t> </w:t>
      </w:r>
      <w:r>
        <w:rPr>
          <w:color w:val="231F20"/>
        </w:rPr>
        <w:t>and</w:t>
      </w:r>
      <w:r>
        <w:rPr>
          <w:color w:val="231F20"/>
          <w:spacing w:val="25"/>
        </w:rPr>
        <w:t> </w:t>
      </w:r>
      <w:r>
        <w:rPr>
          <w:color w:val="231F20"/>
        </w:rPr>
        <w:t>reason</w:t>
      </w:r>
      <w:r>
        <w:rPr>
          <w:color w:val="231F20"/>
          <w:spacing w:val="26"/>
        </w:rPr>
        <w:t> </w:t>
      </w:r>
      <w:r>
        <w:rPr>
          <w:color w:val="231F20"/>
        </w:rPr>
        <w:t>to</w:t>
      </w:r>
      <w:r>
        <w:rPr>
          <w:color w:val="231F20"/>
          <w:spacing w:val="25"/>
        </w:rPr>
        <w:t> </w:t>
      </w:r>
      <w:r>
        <w:rPr>
          <w:color w:val="231F20"/>
        </w:rPr>
        <w:t>eat</w:t>
      </w:r>
      <w:r>
        <w:rPr>
          <w:color w:val="231F20"/>
          <w:spacing w:val="25"/>
        </w:rPr>
        <w:t> </w:t>
      </w:r>
      <w:r>
        <w:rPr>
          <w:color w:val="231F20"/>
        </w:rPr>
        <w:t>or</w:t>
      </w:r>
      <w:r>
        <w:rPr>
          <w:color w:val="231F20"/>
          <w:spacing w:val="26"/>
        </w:rPr>
        <w:t> </w:t>
      </w:r>
      <w:r>
        <w:rPr>
          <w:color w:val="231F20"/>
        </w:rPr>
        <w:t>not</w:t>
      </w:r>
      <w:r>
        <w:rPr>
          <w:color w:val="231F20"/>
          <w:spacing w:val="-4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eat</w:t>
      </w:r>
      <w:r>
        <w:rPr>
          <w:color w:val="231F20"/>
          <w:spacing w:val="-8"/>
        </w:rPr>
        <w:t> </w:t>
      </w:r>
      <w:r>
        <w:rPr>
          <w:color w:val="231F20"/>
        </w:rPr>
        <w:t>local</w:t>
      </w:r>
      <w:r>
        <w:rPr>
          <w:color w:val="231F20"/>
          <w:spacing w:val="-7"/>
        </w:rPr>
        <w:t> </w:t>
      </w:r>
      <w:r>
        <w:rPr>
          <w:color w:val="231F20"/>
        </w:rPr>
        <w:t>island</w:t>
      </w:r>
      <w:r>
        <w:rPr>
          <w:color w:val="231F20"/>
          <w:spacing w:val="-8"/>
        </w:rPr>
        <w:t> </w:t>
      </w:r>
      <w:r>
        <w:rPr>
          <w:color w:val="231F20"/>
        </w:rPr>
        <w:t>food</w:t>
      </w:r>
      <w:r>
        <w:rPr>
          <w:color w:val="231F20"/>
          <w:spacing w:val="-7"/>
        </w:rPr>
        <w:t> </w:t>
      </w:r>
      <w:r>
        <w:rPr>
          <w:color w:val="231F20"/>
        </w:rPr>
        <w:t>(willingness-to-try)</w:t>
      </w:r>
      <w:r>
        <w:rPr>
          <w:color w:val="231F20"/>
          <w:spacing w:val="-8"/>
        </w:rPr>
        <w:t> </w:t>
      </w:r>
      <w:r>
        <w:rPr>
          <w:color w:val="231F20"/>
        </w:rPr>
        <w:t>which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48"/>
        </w:rPr>
        <w:t> </w:t>
      </w:r>
      <w:r>
        <w:rPr>
          <w:color w:val="231F20"/>
        </w:rPr>
        <w:t>adjusted from Woolf </w:t>
      </w:r>
      <w:r>
        <w:rPr>
          <w:i/>
          <w:color w:val="231F20"/>
        </w:rPr>
        <w:t>et al</w:t>
      </w:r>
      <w:r>
        <w:rPr>
          <w:color w:val="231F20"/>
        </w:rPr>
        <w:t>. (2019) study. An example</w:t>
      </w:r>
      <w:r>
        <w:rPr>
          <w:color w:val="231F20"/>
          <w:spacing w:val="-47"/>
        </w:rPr>
        <w:t> </w:t>
      </w:r>
      <w:r>
        <w:rPr>
          <w:color w:val="231F20"/>
        </w:rPr>
        <w:t>of interview guide questions for each instrument was</w:t>
      </w:r>
      <w:r>
        <w:rPr>
          <w:color w:val="231F20"/>
          <w:spacing w:val="1"/>
        </w:rPr>
        <w:t> </w:t>
      </w:r>
      <w:r>
        <w:rPr>
          <w:color w:val="231F20"/>
        </w:rPr>
        <w:t>explained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3"/>
        </w:rPr>
        <w:t> </w:t>
      </w:r>
      <w:r>
        <w:rPr>
          <w:color w:val="231F20"/>
        </w:rPr>
        <w:t>1.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Heading1"/>
        <w:ind w:left="104"/>
        <w:jc w:val="both"/>
      </w:pPr>
      <w:r>
        <w:rPr>
          <w:color w:val="231F20"/>
          <w:spacing w:val="-7"/>
        </w:rPr>
        <w:t>RESULTS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DISCUSSION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Heading2"/>
      </w:pPr>
      <w:r>
        <w:rPr>
          <w:color w:val="231F20"/>
          <w:spacing w:val="-2"/>
        </w:rPr>
        <w:t>Health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risk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management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fight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COVID-19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104" w:right="0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Health</w:t>
      </w:r>
      <w:r>
        <w:rPr>
          <w:i/>
          <w:color w:val="231F20"/>
          <w:spacing w:val="39"/>
          <w:sz w:val="20"/>
        </w:rPr>
        <w:t> </w:t>
      </w:r>
      <w:r>
        <w:rPr>
          <w:i/>
          <w:color w:val="231F20"/>
          <w:sz w:val="20"/>
        </w:rPr>
        <w:t>risk</w:t>
      </w:r>
    </w:p>
    <w:p>
      <w:pPr>
        <w:pStyle w:val="BodyText"/>
        <w:spacing w:line="249" w:lineRule="auto" w:before="10"/>
        <w:ind w:left="104" w:right="38" w:firstLine="322"/>
        <w:jc w:val="both"/>
      </w:pPr>
      <w:r>
        <w:rPr>
          <w:color w:val="231F20"/>
        </w:rPr>
        <w:t>Whilst on holiday abroad, Western tourists may</w:t>
      </w:r>
      <w:r>
        <w:rPr>
          <w:color w:val="231F20"/>
          <w:spacing w:val="1"/>
        </w:rPr>
        <w:t> </w:t>
      </w:r>
      <w:r>
        <w:rPr>
          <w:color w:val="231F20"/>
        </w:rPr>
        <w:t>avoid</w:t>
      </w:r>
      <w:r>
        <w:rPr>
          <w:color w:val="231F20"/>
          <w:spacing w:val="1"/>
        </w:rPr>
        <w:t> </w:t>
      </w:r>
      <w:r>
        <w:rPr>
          <w:color w:val="231F20"/>
        </w:rPr>
        <w:t>eating</w:t>
      </w:r>
      <w:r>
        <w:rPr>
          <w:color w:val="231F20"/>
          <w:spacing w:val="1"/>
        </w:rPr>
        <w:t> </w:t>
      </w:r>
      <w:r>
        <w:rPr>
          <w:color w:val="231F20"/>
        </w:rPr>
        <w:t>food</w:t>
      </w:r>
      <w:r>
        <w:rPr>
          <w:color w:val="231F20"/>
          <w:spacing w:val="50"/>
        </w:rPr>
        <w:t> </w:t>
      </w:r>
      <w:r>
        <w:rPr>
          <w:color w:val="231F20"/>
        </w:rPr>
        <w:t>or</w:t>
      </w:r>
      <w:r>
        <w:rPr>
          <w:color w:val="231F20"/>
          <w:spacing w:val="50"/>
        </w:rPr>
        <w:t> </w:t>
      </w:r>
      <w:r>
        <w:rPr>
          <w:color w:val="231F20"/>
        </w:rPr>
        <w:t>drinking</w:t>
      </w:r>
      <w:r>
        <w:rPr>
          <w:color w:val="231F20"/>
          <w:spacing w:val="50"/>
        </w:rPr>
        <w:t> </w:t>
      </w:r>
      <w:r>
        <w:rPr>
          <w:color w:val="231F20"/>
        </w:rPr>
        <w:t>water</w:t>
      </w:r>
      <w:r>
        <w:rPr>
          <w:color w:val="231F20"/>
          <w:spacing w:val="50"/>
        </w:rPr>
        <w:t> </w:t>
      </w:r>
      <w:r>
        <w:rPr>
          <w:color w:val="231F20"/>
        </w:rPr>
        <w:t>perceived</w:t>
      </w:r>
      <w:r>
        <w:rPr>
          <w:color w:val="231F20"/>
          <w:spacing w:val="50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unsafe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uncertain,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prevent </w:t>
      </w:r>
      <w:r>
        <w:rPr>
          <w:color w:val="231F20"/>
          <w:spacing w:val="11"/>
        </w:rPr>
        <w:t>themselves</w:t>
      </w:r>
      <w:r>
        <w:rPr>
          <w:color w:val="231F20"/>
          <w:spacing w:val="12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falling</w:t>
      </w:r>
      <w:r>
        <w:rPr>
          <w:color w:val="231F20"/>
          <w:spacing w:val="1"/>
        </w:rPr>
        <w:t> </w:t>
      </w:r>
      <w:r>
        <w:rPr>
          <w:color w:val="231F20"/>
        </w:rPr>
        <w:t>ill.</w:t>
      </w:r>
      <w:r>
        <w:rPr>
          <w:color w:val="231F20"/>
          <w:spacing w:val="1"/>
        </w:rPr>
        <w:t> </w:t>
      </w:r>
      <w:r>
        <w:rPr>
          <w:color w:val="231F20"/>
        </w:rPr>
        <w:t>Understandably,</w:t>
      </w:r>
      <w:r>
        <w:rPr>
          <w:color w:val="231F20"/>
          <w:spacing w:val="1"/>
        </w:rPr>
        <w:t> </w:t>
      </w:r>
      <w:r>
        <w:rPr>
          <w:color w:val="231F20"/>
        </w:rPr>
        <w:t>findings</w:t>
      </w:r>
      <w:r>
        <w:rPr>
          <w:color w:val="231F20"/>
          <w:spacing w:val="1"/>
        </w:rPr>
        <w:t> </w:t>
      </w:r>
      <w:r>
        <w:rPr>
          <w:color w:val="231F20"/>
        </w:rPr>
        <w:t>showed</w:t>
      </w:r>
      <w:r>
        <w:rPr>
          <w:color w:val="231F20"/>
          <w:spacing w:val="1"/>
        </w:rPr>
        <w:t> </w:t>
      </w:r>
      <w:r>
        <w:rPr>
          <w:color w:val="231F20"/>
        </w:rPr>
        <w:t>participants</w:t>
      </w:r>
      <w:r>
        <w:rPr>
          <w:color w:val="231F20"/>
          <w:spacing w:val="-12"/>
        </w:rPr>
        <w:t> </w:t>
      </w:r>
      <w:r>
        <w:rPr>
          <w:color w:val="231F20"/>
        </w:rPr>
        <w:t>reduce</w:t>
      </w:r>
      <w:r>
        <w:rPr>
          <w:color w:val="231F20"/>
          <w:spacing w:val="-12"/>
        </w:rPr>
        <w:t> </w:t>
      </w:r>
      <w:r>
        <w:rPr>
          <w:color w:val="231F20"/>
        </w:rPr>
        <w:t>their</w:t>
      </w:r>
      <w:r>
        <w:rPr>
          <w:color w:val="231F20"/>
          <w:spacing w:val="-11"/>
        </w:rPr>
        <w:t> </w:t>
      </w:r>
      <w:r>
        <w:rPr>
          <w:color w:val="231F20"/>
        </w:rPr>
        <w:t>willingness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try</w:t>
      </w:r>
      <w:r>
        <w:rPr>
          <w:color w:val="231F20"/>
          <w:spacing w:val="-11"/>
        </w:rPr>
        <w:t> </w:t>
      </w:r>
      <w:r>
        <w:rPr>
          <w:color w:val="231F20"/>
        </w:rPr>
        <w:t>local</w:t>
      </w:r>
      <w:r>
        <w:rPr>
          <w:color w:val="231F20"/>
          <w:spacing w:val="-12"/>
        </w:rPr>
        <w:t> </w:t>
      </w:r>
      <w:r>
        <w:rPr>
          <w:color w:val="231F20"/>
        </w:rPr>
        <w:t>island</w:t>
      </w:r>
      <w:r>
        <w:rPr>
          <w:color w:val="231F20"/>
          <w:spacing w:val="-47"/>
        </w:rPr>
        <w:t> </w:t>
      </w:r>
      <w:r>
        <w:rPr>
          <w:color w:val="231F20"/>
        </w:rPr>
        <w:t>food.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However,</w:t>
      </w:r>
      <w:r>
        <w:rPr>
          <w:color w:val="231F20"/>
          <w:spacing w:val="10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specific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‘fear’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10"/>
        </w:rPr>
        <w:t>uncomfortable</w:t>
      </w:r>
      <w:r>
        <w:rPr>
          <w:color w:val="231F20"/>
          <w:spacing w:val="11"/>
        </w:rPr>
        <w:t> </w:t>
      </w:r>
      <w:r>
        <w:rPr>
          <w:color w:val="231F20"/>
          <w:spacing w:val="9"/>
        </w:rPr>
        <w:t>behavior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observed</w:t>
      </w:r>
      <w:r>
        <w:rPr>
          <w:color w:val="231F20"/>
          <w:spacing w:val="10"/>
        </w:rPr>
        <w:t> </w:t>
      </w: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participants.</w:t>
      </w:r>
      <w:r>
        <w:rPr>
          <w:color w:val="231F20"/>
          <w:spacing w:val="1"/>
        </w:rPr>
        <w:t> </w:t>
      </w:r>
      <w:r>
        <w:rPr>
          <w:color w:val="231F20"/>
        </w:rPr>
        <w:t>Whilst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may</w:t>
      </w:r>
      <w:r>
        <w:rPr>
          <w:color w:val="231F20"/>
          <w:spacing w:val="1"/>
        </w:rPr>
        <w:t> </w:t>
      </w:r>
      <w:r>
        <w:rPr>
          <w:color w:val="231F20"/>
        </w:rPr>
        <w:t>appear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extra</w:t>
      </w:r>
      <w:r>
        <w:rPr>
          <w:color w:val="231F20"/>
          <w:spacing w:val="-47"/>
        </w:rPr>
        <w:t> </w:t>
      </w:r>
      <w:r>
        <w:rPr>
          <w:color w:val="231F20"/>
        </w:rPr>
        <w:t>cautious</w:t>
      </w:r>
      <w:r>
        <w:rPr>
          <w:color w:val="231F20"/>
          <w:spacing w:val="1"/>
        </w:rPr>
        <w:t> </w:t>
      </w:r>
      <w:r>
        <w:rPr>
          <w:color w:val="231F20"/>
        </w:rPr>
        <w:t>when</w:t>
      </w:r>
      <w:r>
        <w:rPr>
          <w:color w:val="231F20"/>
          <w:spacing w:val="1"/>
        </w:rPr>
        <w:t> </w:t>
      </w:r>
      <w:r>
        <w:rPr>
          <w:color w:val="231F20"/>
        </w:rPr>
        <w:t>dining</w:t>
      </w:r>
      <w:r>
        <w:rPr>
          <w:color w:val="231F20"/>
          <w:spacing w:val="1"/>
        </w:rPr>
        <w:t> </w:t>
      </w:r>
      <w:r>
        <w:rPr>
          <w:color w:val="231F20"/>
        </w:rPr>
        <w:t>out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perceive</w:t>
      </w:r>
      <w:r>
        <w:rPr>
          <w:color w:val="231F20"/>
          <w:spacing w:val="1"/>
        </w:rPr>
        <w:t> </w:t>
      </w:r>
      <w:r>
        <w:rPr>
          <w:color w:val="231F20"/>
        </w:rPr>
        <w:t>unfamiliar</w:t>
      </w:r>
      <w:r>
        <w:rPr>
          <w:color w:val="231F20"/>
          <w:spacing w:val="-47"/>
        </w:rPr>
        <w:t> </w:t>
      </w:r>
      <w:r>
        <w:rPr>
          <w:color w:val="231F20"/>
        </w:rPr>
        <w:t>food as uncertain and risky. The previous scholar has</w:t>
      </w:r>
      <w:r>
        <w:rPr>
          <w:color w:val="231F20"/>
          <w:spacing w:val="-47"/>
        </w:rPr>
        <w:t> </w:t>
      </w:r>
      <w:r>
        <w:rPr>
          <w:color w:val="231F20"/>
        </w:rPr>
        <w:t>identified that from five tourism risks of insurance</w:t>
      </w:r>
      <w:r>
        <w:rPr>
          <w:color w:val="231F20"/>
          <w:spacing w:val="1"/>
        </w:rPr>
        <w:t> </w:t>
      </w:r>
      <w:r>
        <w:rPr>
          <w:color w:val="231F20"/>
        </w:rPr>
        <w:t>uncertainty</w:t>
      </w:r>
      <w:r>
        <w:rPr>
          <w:color w:val="231F20"/>
          <w:spacing w:val="1"/>
        </w:rPr>
        <w:t> </w:t>
      </w:r>
      <w:r>
        <w:rPr>
          <w:color w:val="231F20"/>
        </w:rPr>
        <w:t>involving</w:t>
      </w:r>
      <w:r>
        <w:rPr>
          <w:color w:val="231F20"/>
          <w:spacing w:val="1"/>
        </w:rPr>
        <w:t> </w:t>
      </w:r>
      <w:r>
        <w:rPr>
          <w:color w:val="231F20"/>
        </w:rPr>
        <w:t>functional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(mechanical,</w:t>
      </w:r>
      <w:r>
        <w:rPr>
          <w:color w:val="231F20"/>
          <w:spacing w:val="1"/>
        </w:rPr>
        <w:t> </w:t>
      </w:r>
      <w:r>
        <w:rPr>
          <w:color w:val="231F20"/>
        </w:rPr>
        <w:t>equipment, or organizational problem), physical risk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(possibility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physical</w:t>
      </w:r>
      <w:r>
        <w:rPr>
          <w:color w:val="231F20"/>
          <w:spacing w:val="-11"/>
        </w:rPr>
        <w:t> </w:t>
      </w:r>
      <w:r>
        <w:rPr>
          <w:color w:val="231F20"/>
        </w:rPr>
        <w:t>danger</w:t>
      </w:r>
      <w:r>
        <w:rPr>
          <w:color w:val="231F20"/>
          <w:spacing w:val="-11"/>
        </w:rPr>
        <w:t> </w:t>
      </w:r>
      <w:r>
        <w:rPr>
          <w:color w:val="231F20"/>
        </w:rPr>
        <w:t>or</w:t>
      </w:r>
      <w:r>
        <w:rPr>
          <w:color w:val="231F20"/>
          <w:spacing w:val="-11"/>
        </w:rPr>
        <w:t> </w:t>
      </w:r>
      <w:r>
        <w:rPr>
          <w:color w:val="231F20"/>
        </w:rPr>
        <w:t>injury),</w:t>
      </w:r>
      <w:r>
        <w:rPr>
          <w:color w:val="231F20"/>
          <w:spacing w:val="-11"/>
        </w:rPr>
        <w:t> </w:t>
      </w:r>
      <w:r>
        <w:rPr>
          <w:color w:val="231F20"/>
        </w:rPr>
        <w:t>political</w:t>
      </w:r>
      <w:r>
        <w:rPr>
          <w:color w:val="231F20"/>
          <w:spacing w:val="-1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(possibility of being caught up in political turmoil),</w:t>
      </w:r>
      <w:r>
        <w:rPr>
          <w:color w:val="231F20"/>
          <w:spacing w:val="1"/>
        </w:rPr>
        <w:t> </w:t>
      </w:r>
      <w:r>
        <w:rPr>
          <w:color w:val="231F20"/>
        </w:rPr>
        <w:t>crisis</w:t>
      </w:r>
      <w:r>
        <w:rPr>
          <w:color w:val="231F20"/>
          <w:spacing w:val="18"/>
        </w:rPr>
        <w:t> </w:t>
      </w:r>
      <w:r>
        <w:rPr>
          <w:color w:val="231F20"/>
        </w:rPr>
        <w:t>risk</w:t>
      </w:r>
      <w:r>
        <w:rPr>
          <w:color w:val="231F20"/>
          <w:spacing w:val="18"/>
        </w:rPr>
        <w:t> </w:t>
      </w:r>
      <w:r>
        <w:rPr>
          <w:color w:val="231F20"/>
        </w:rPr>
        <w:t>(possibility</w:t>
      </w:r>
      <w:r>
        <w:rPr>
          <w:color w:val="231F20"/>
          <w:spacing w:val="19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natural</w:t>
      </w:r>
      <w:r>
        <w:rPr>
          <w:color w:val="231F20"/>
          <w:spacing w:val="19"/>
        </w:rPr>
        <w:t> </w:t>
      </w:r>
      <w:r>
        <w:rPr>
          <w:color w:val="231F20"/>
        </w:rPr>
        <w:t>disaster</w:t>
      </w:r>
      <w:r>
        <w:rPr>
          <w:color w:val="231F20"/>
          <w:spacing w:val="18"/>
        </w:rPr>
        <w:t> </w:t>
      </w:r>
      <w:r>
        <w:rPr>
          <w:color w:val="231F20"/>
        </w:rPr>
        <w:t>or</w:t>
      </w:r>
      <w:r>
        <w:rPr>
          <w:color w:val="231F20"/>
          <w:spacing w:val="19"/>
        </w:rPr>
        <w:t> </w:t>
      </w:r>
      <w:r>
        <w:rPr>
          <w:color w:val="231F20"/>
        </w:rPr>
        <w:t>terrorist</w:t>
      </w:r>
    </w:p>
    <w:p>
      <w:pPr>
        <w:pStyle w:val="BodyText"/>
        <w:spacing w:line="249" w:lineRule="auto" w:before="91"/>
        <w:ind w:left="104" w:right="401"/>
        <w:jc w:val="both"/>
      </w:pPr>
      <w:r>
        <w:rPr/>
        <w:br w:type="column"/>
      </w:r>
      <w:r>
        <w:rPr>
          <w:color w:val="231F20"/>
        </w:rPr>
        <w:t>attacks) and health risk including the possibility of</w:t>
      </w:r>
      <w:r>
        <w:rPr>
          <w:color w:val="231F20"/>
          <w:spacing w:val="1"/>
        </w:rPr>
        <w:t> </w:t>
      </w:r>
      <w:r>
        <w:rPr>
          <w:color w:val="231F20"/>
        </w:rPr>
        <w:t>becoming sick or infecting certain kind of disease</w:t>
      </w:r>
      <w:r>
        <w:rPr>
          <w:color w:val="231F20"/>
          <w:spacing w:val="1"/>
        </w:rPr>
        <w:t> </w:t>
      </w:r>
      <w:r>
        <w:rPr>
          <w:color w:val="231F20"/>
        </w:rPr>
        <w:t>(Shin</w:t>
      </w:r>
      <w:r>
        <w:rPr>
          <w:color w:val="231F20"/>
          <w:spacing w:val="-6"/>
        </w:rPr>
        <w:t> </w:t>
      </w:r>
      <w:r>
        <w:rPr>
          <w:color w:val="231F20"/>
        </w:rPr>
        <w:t>&amp;</w:t>
      </w:r>
      <w:r>
        <w:rPr>
          <w:color w:val="231F20"/>
          <w:spacing w:val="-6"/>
        </w:rPr>
        <w:t> </w:t>
      </w:r>
      <w:r>
        <w:rPr>
          <w:color w:val="231F20"/>
        </w:rPr>
        <w:t>Kang,</w:t>
      </w:r>
      <w:r>
        <w:rPr>
          <w:color w:val="231F20"/>
          <w:spacing w:val="-6"/>
        </w:rPr>
        <w:t> </w:t>
      </w:r>
      <w:r>
        <w:rPr>
          <w:color w:val="231F20"/>
        </w:rPr>
        <w:t>2020).</w:t>
      </w:r>
    </w:p>
    <w:p>
      <w:pPr>
        <w:pStyle w:val="BodyText"/>
        <w:spacing w:before="1"/>
        <w:rPr>
          <w:sz w:val="21"/>
        </w:rPr>
      </w:pPr>
    </w:p>
    <w:p>
      <w:pPr>
        <w:spacing w:line="249" w:lineRule="auto" w:before="0"/>
        <w:ind w:left="104" w:right="400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“…local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handmade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bread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here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upset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my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tummy,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very sweet. I can eat it, but it just upset my tummy. I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don’t eat a lot. I preferred to buy sourdough bread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and things since it is not sweet and no sugar in it.”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(Participant</w:t>
      </w:r>
      <w:r>
        <w:rPr>
          <w:i/>
          <w:color w:val="231F20"/>
          <w:spacing w:val="33"/>
          <w:sz w:val="20"/>
        </w:rPr>
        <w:t> </w:t>
      </w:r>
      <w:r>
        <w:rPr>
          <w:i/>
          <w:color w:val="231F20"/>
          <w:sz w:val="20"/>
        </w:rPr>
        <w:t>3)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spacing w:line="249" w:lineRule="auto"/>
        <w:ind w:left="104" w:right="394"/>
        <w:jc w:val="both"/>
      </w:pPr>
      <w:r>
        <w:rPr>
          <w:color w:val="231F20"/>
        </w:rPr>
        <w:t>According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participant</w:t>
      </w:r>
      <w:r>
        <w:rPr>
          <w:color w:val="231F20"/>
          <w:spacing w:val="1"/>
        </w:rPr>
        <w:t> </w:t>
      </w:r>
      <w:r>
        <w:rPr>
          <w:color w:val="231F20"/>
        </w:rPr>
        <w:t>3,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tourists</w:t>
      </w:r>
      <w:r>
        <w:rPr>
          <w:color w:val="231F20"/>
          <w:spacing w:val="-47"/>
        </w:rPr>
        <w:t> </w:t>
      </w:r>
      <w:r>
        <w:rPr>
          <w:color w:val="231F20"/>
        </w:rPr>
        <w:t>tend to limit themselves from trying local island food</w:t>
      </w:r>
      <w:r>
        <w:rPr>
          <w:color w:val="231F20"/>
          <w:spacing w:val="-47"/>
        </w:rPr>
        <w:t> </w:t>
      </w:r>
      <w:r>
        <w:rPr>
          <w:color w:val="231F20"/>
        </w:rPr>
        <w:t>that could upset their stomach, relating to his illness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sampling</w:t>
      </w:r>
      <w:r>
        <w:rPr>
          <w:color w:val="231F20"/>
          <w:spacing w:val="10"/>
        </w:rPr>
        <w:t> </w:t>
      </w:r>
      <w:r>
        <w:rPr>
          <w:color w:val="231F20"/>
        </w:rPr>
        <w:t>local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bread.</w:t>
      </w:r>
      <w:r>
        <w:rPr>
          <w:color w:val="231F20"/>
          <w:spacing w:val="10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researchers</w:t>
      </w:r>
      <w:r>
        <w:rPr>
          <w:color w:val="231F20"/>
          <w:spacing w:val="12"/>
        </w:rPr>
        <w:t> </w:t>
      </w:r>
      <w:r>
        <w:rPr>
          <w:color w:val="231F20"/>
        </w:rPr>
        <w:t>supported</w:t>
      </w:r>
      <w:r>
        <w:rPr>
          <w:color w:val="231F20"/>
          <w:spacing w:val="29"/>
        </w:rPr>
        <w:t> </w:t>
      </w:r>
      <w:r>
        <w:rPr>
          <w:color w:val="231F20"/>
        </w:rPr>
        <w:t>that,</w:t>
      </w:r>
      <w:r>
        <w:rPr>
          <w:color w:val="231F20"/>
          <w:spacing w:val="29"/>
        </w:rPr>
        <w:t> </w:t>
      </w:r>
      <w:r>
        <w:rPr>
          <w:color w:val="231F20"/>
        </w:rPr>
        <w:t>tourist</w:t>
      </w:r>
      <w:r>
        <w:rPr>
          <w:color w:val="231F20"/>
          <w:spacing w:val="29"/>
        </w:rPr>
        <w:t> </w:t>
      </w:r>
      <w:r>
        <w:rPr>
          <w:color w:val="231F20"/>
        </w:rPr>
        <w:t>risk</w:t>
      </w:r>
      <w:r>
        <w:rPr>
          <w:color w:val="231F20"/>
          <w:spacing w:val="29"/>
        </w:rPr>
        <w:t> </w:t>
      </w:r>
      <w:r>
        <w:rPr>
          <w:color w:val="231F20"/>
        </w:rPr>
        <w:t>perceived</w:t>
      </w:r>
      <w:r>
        <w:rPr>
          <w:color w:val="231F20"/>
          <w:spacing w:val="29"/>
        </w:rPr>
        <w:t> </w:t>
      </w:r>
      <w:r>
        <w:rPr>
          <w:color w:val="231F20"/>
        </w:rPr>
        <w:t>toward</w:t>
      </w:r>
      <w:r>
        <w:rPr>
          <w:color w:val="231F20"/>
          <w:spacing w:val="29"/>
        </w:rPr>
        <w:t> </w:t>
      </w:r>
      <w:r>
        <w:rPr>
          <w:color w:val="231F20"/>
        </w:rPr>
        <w:t>health</w:t>
      </w:r>
      <w:r>
        <w:rPr>
          <w:color w:val="231F20"/>
          <w:spacing w:val="-48"/>
        </w:rPr>
        <w:t> </w:t>
      </w:r>
      <w:r>
        <w:rPr>
          <w:color w:val="231F20"/>
        </w:rPr>
        <w:t>at destination plays a vital role in making a decision</w:t>
      </w:r>
      <w:r>
        <w:rPr>
          <w:color w:val="231F20"/>
          <w:spacing w:val="1"/>
        </w:rPr>
        <w:t> </w:t>
      </w:r>
      <w:r>
        <w:rPr>
          <w:color w:val="231F20"/>
        </w:rPr>
        <w:t>which also affects their quality of trip and health-</w:t>
      </w:r>
      <w:r>
        <w:rPr>
          <w:color w:val="231F20"/>
          <w:spacing w:val="1"/>
        </w:rPr>
        <w:t> </w:t>
      </w:r>
      <w:r>
        <w:rPr>
          <w:color w:val="231F20"/>
        </w:rPr>
        <w:t>preventive</w:t>
      </w:r>
      <w:r>
        <w:rPr>
          <w:color w:val="231F20"/>
          <w:spacing w:val="1"/>
        </w:rPr>
        <w:t> </w:t>
      </w:r>
      <w:r>
        <w:rPr>
          <w:color w:val="231F20"/>
        </w:rPr>
        <w:t>behavior</w:t>
      </w:r>
      <w:r>
        <w:rPr>
          <w:color w:val="231F20"/>
          <w:spacing w:val="1"/>
        </w:rPr>
        <w:t> </w:t>
      </w:r>
      <w:r>
        <w:rPr>
          <w:color w:val="231F20"/>
        </w:rPr>
        <w:t>(Huang</w:t>
      </w:r>
      <w:r>
        <w:rPr>
          <w:color w:val="231F20"/>
          <w:spacing w:val="2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2"/>
        </w:rPr>
        <w:t> </w:t>
      </w:r>
      <w:r>
        <w:rPr>
          <w:color w:val="231F20"/>
        </w:rPr>
        <w:t>2020).</w:t>
      </w:r>
    </w:p>
    <w:p>
      <w:pPr>
        <w:pStyle w:val="BodyText"/>
        <w:spacing w:before="5"/>
        <w:rPr>
          <w:sz w:val="21"/>
        </w:rPr>
      </w:pPr>
    </w:p>
    <w:p>
      <w:pPr>
        <w:spacing w:line="249" w:lineRule="auto" w:before="0"/>
        <w:ind w:left="104" w:right="392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“….I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am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not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sure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waiter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or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waitress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has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properly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sanitized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table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chair.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It’s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phobia</w:t>
      </w:r>
      <w:r>
        <w:rPr>
          <w:i/>
          <w:color w:val="231F20"/>
          <w:spacing w:val="18"/>
          <w:sz w:val="20"/>
        </w:rPr>
        <w:t> </w:t>
      </w:r>
      <w:r>
        <w:rPr>
          <w:i/>
          <w:color w:val="231F20"/>
          <w:sz w:val="20"/>
        </w:rPr>
        <w:t>at</w:t>
      </w:r>
      <w:r>
        <w:rPr>
          <w:i/>
          <w:color w:val="231F20"/>
          <w:spacing w:val="19"/>
          <w:sz w:val="20"/>
        </w:rPr>
        <w:t> </w:t>
      </w:r>
      <w:r>
        <w:rPr>
          <w:i/>
          <w:color w:val="231F20"/>
          <w:sz w:val="20"/>
        </w:rPr>
        <w:t>this</w:t>
      </w:r>
      <w:r>
        <w:rPr>
          <w:i/>
          <w:color w:val="231F20"/>
          <w:spacing w:val="19"/>
          <w:sz w:val="20"/>
        </w:rPr>
        <w:t> </w:t>
      </w:r>
      <w:r>
        <w:rPr>
          <w:i/>
          <w:color w:val="231F20"/>
          <w:sz w:val="20"/>
        </w:rPr>
        <w:t>moment</w:t>
      </w:r>
      <w:r>
        <w:rPr>
          <w:i/>
          <w:color w:val="231F20"/>
          <w:spacing w:val="19"/>
          <w:sz w:val="20"/>
        </w:rPr>
        <w:t> </w:t>
      </w:r>
      <w:r>
        <w:rPr>
          <w:i/>
          <w:color w:val="231F20"/>
          <w:sz w:val="20"/>
        </w:rPr>
        <w:t>due</w:t>
      </w:r>
      <w:r>
        <w:rPr>
          <w:i/>
          <w:color w:val="231F20"/>
          <w:spacing w:val="19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18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9"/>
          <w:sz w:val="20"/>
        </w:rPr>
        <w:t> </w:t>
      </w:r>
      <w:r>
        <w:rPr>
          <w:i/>
          <w:color w:val="231F20"/>
          <w:sz w:val="20"/>
        </w:rPr>
        <w:t>covid,</w:t>
      </w:r>
      <w:r>
        <w:rPr>
          <w:i/>
          <w:color w:val="231F20"/>
          <w:spacing w:val="19"/>
          <w:sz w:val="20"/>
        </w:rPr>
        <w:t> </w:t>
      </w:r>
      <w:r>
        <w:rPr>
          <w:i/>
          <w:color w:val="231F20"/>
          <w:sz w:val="20"/>
        </w:rPr>
        <w:t>we</w:t>
      </w:r>
      <w:r>
        <w:rPr>
          <w:i/>
          <w:color w:val="231F20"/>
          <w:spacing w:val="19"/>
          <w:sz w:val="20"/>
        </w:rPr>
        <w:t> </w:t>
      </w:r>
      <w:r>
        <w:rPr>
          <w:i/>
          <w:color w:val="231F20"/>
          <w:sz w:val="20"/>
        </w:rPr>
        <w:t>need</w:t>
      </w:r>
      <w:r>
        <w:rPr>
          <w:i/>
          <w:color w:val="231F20"/>
          <w:spacing w:val="19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be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extra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9"/>
          <w:sz w:val="20"/>
        </w:rPr>
        <w:t>careful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aware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9"/>
          <w:sz w:val="20"/>
        </w:rPr>
        <w:t>especially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we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11"/>
          <w:sz w:val="20"/>
        </w:rPr>
        <w:t>are</w:t>
      </w:r>
      <w:r>
        <w:rPr>
          <w:i/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bringing our kids out. Their immune is not as strong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as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sz w:val="20"/>
        </w:rPr>
        <w:t>an</w:t>
      </w:r>
      <w:r>
        <w:rPr>
          <w:i/>
          <w:color w:val="231F20"/>
          <w:spacing w:val="22"/>
          <w:sz w:val="20"/>
        </w:rPr>
        <w:t> </w:t>
      </w:r>
      <w:r>
        <w:rPr>
          <w:i/>
          <w:color w:val="231F20"/>
          <w:sz w:val="20"/>
        </w:rPr>
        <w:t>adult.”</w:t>
      </w:r>
      <w:r>
        <w:rPr>
          <w:i/>
          <w:color w:val="231F20"/>
          <w:spacing w:val="22"/>
          <w:sz w:val="20"/>
        </w:rPr>
        <w:t> </w:t>
      </w:r>
      <w:r>
        <w:rPr>
          <w:i/>
          <w:color w:val="231F20"/>
          <w:sz w:val="20"/>
        </w:rPr>
        <w:t>(Participant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sz w:val="20"/>
        </w:rPr>
        <w:t>5)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spacing w:line="249" w:lineRule="auto"/>
        <w:ind w:left="104" w:right="393"/>
        <w:jc w:val="both"/>
      </w:pPr>
      <w:r>
        <w:rPr>
          <w:color w:val="231F20"/>
        </w:rPr>
        <w:t>As for Participant 5, the COVID-19 pandemic did</w:t>
      </w:r>
      <w:r>
        <w:rPr>
          <w:color w:val="231F20"/>
          <w:spacing w:val="1"/>
        </w:rPr>
        <w:t> </w:t>
      </w:r>
      <w:r>
        <w:rPr>
          <w:color w:val="231F20"/>
        </w:rPr>
        <w:t>increase her risk perception to dine out and limits</w:t>
      </w:r>
      <w:r>
        <w:rPr>
          <w:color w:val="231F20"/>
          <w:spacing w:val="1"/>
        </w:rPr>
        <w:t> </w:t>
      </w:r>
      <w:r>
        <w:rPr>
          <w:color w:val="231F20"/>
        </w:rPr>
        <w:t>exploration on local island food, by saying she was</w:t>
      </w:r>
      <w:r>
        <w:rPr>
          <w:color w:val="231F20"/>
          <w:spacing w:val="1"/>
        </w:rPr>
        <w:t> </w:t>
      </w:r>
      <w:r>
        <w:rPr>
          <w:color w:val="231F20"/>
        </w:rPr>
        <w:t>worried</w:t>
      </w:r>
      <w:r>
        <w:rPr>
          <w:color w:val="231F20"/>
          <w:spacing w:val="1"/>
        </w:rPr>
        <w:t> </w:t>
      </w:r>
      <w:r>
        <w:rPr>
          <w:color w:val="231F20"/>
        </w:rPr>
        <w:t>about</w:t>
      </w:r>
      <w:r>
        <w:rPr>
          <w:color w:val="231F20"/>
          <w:spacing w:val="1"/>
        </w:rPr>
        <w:t> </w:t>
      </w:r>
      <w:r>
        <w:rPr>
          <w:color w:val="231F20"/>
        </w:rPr>
        <w:t>her</w:t>
      </w:r>
      <w:r>
        <w:rPr>
          <w:color w:val="231F20"/>
          <w:spacing w:val="1"/>
        </w:rPr>
        <w:t> </w:t>
      </w:r>
      <w:r>
        <w:rPr>
          <w:color w:val="231F20"/>
        </w:rPr>
        <w:t>children’s</w:t>
      </w:r>
      <w:r>
        <w:rPr>
          <w:color w:val="231F20"/>
          <w:spacing w:val="1"/>
        </w:rPr>
        <w:t> </w:t>
      </w:r>
      <w:r>
        <w:rPr>
          <w:color w:val="231F20"/>
        </w:rPr>
        <w:t>safety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-47"/>
        </w:rPr>
        <w:t> </w:t>
      </w:r>
      <w:r>
        <w:rPr>
          <w:color w:val="231F20"/>
        </w:rPr>
        <w:t>awareness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avoid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spread</w:t>
      </w:r>
      <w:r>
        <w:rPr>
          <w:color w:val="231F20"/>
          <w:spacing w:val="50"/>
        </w:rPr>
        <w:t> </w:t>
      </w:r>
      <w:r>
        <w:rPr>
          <w:color w:val="231F20"/>
        </w:rPr>
        <w:t>of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pandemic</w:t>
      </w:r>
      <w:r>
        <w:rPr>
          <w:color w:val="231F20"/>
          <w:spacing w:val="1"/>
        </w:rPr>
        <w:t> </w:t>
      </w:r>
      <w:r>
        <w:rPr>
          <w:color w:val="231F20"/>
        </w:rPr>
        <w:t>virus.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because,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recent</w:t>
      </w:r>
      <w:r>
        <w:rPr>
          <w:color w:val="231F20"/>
          <w:spacing w:val="1"/>
        </w:rPr>
        <w:t> </w:t>
      </w:r>
      <w:r>
        <w:rPr>
          <w:color w:val="231F20"/>
        </w:rPr>
        <w:t>history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previous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pandemic,</w:t>
      </w:r>
      <w:r>
        <w:rPr>
          <w:color w:val="231F20"/>
          <w:spacing w:val="10"/>
        </w:rPr>
        <w:t> coronavirus</w:t>
      </w:r>
      <w:r>
        <w:rPr>
          <w:color w:val="231F20"/>
          <w:spacing w:val="11"/>
        </w:rPr>
        <w:t> </w:t>
      </w:r>
      <w:r>
        <w:rPr>
          <w:color w:val="231F20"/>
        </w:rPr>
        <w:t>lead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high</w:t>
      </w:r>
      <w:r>
        <w:rPr>
          <w:color w:val="231F20"/>
          <w:spacing w:val="12"/>
        </w:rPr>
        <w:t> </w:t>
      </w:r>
      <w:r>
        <w:rPr>
          <w:color w:val="231F20"/>
        </w:rPr>
        <w:t>infections and deaths in the region (Karabulut </w:t>
      </w:r>
      <w:r>
        <w:rPr>
          <w:i/>
          <w:color w:val="231F20"/>
        </w:rPr>
        <w:t>et al</w:t>
      </w:r>
      <w:r>
        <w:rPr>
          <w:color w:val="231F20"/>
        </w:rPr>
        <w:t>.,</w:t>
      </w:r>
      <w:r>
        <w:rPr>
          <w:color w:val="231F20"/>
          <w:spacing w:val="1"/>
        </w:rPr>
        <w:t> </w:t>
      </w:r>
      <w:r>
        <w:rPr>
          <w:color w:val="231F20"/>
        </w:rPr>
        <w:t>2020).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addition,</w:t>
      </w:r>
      <w:r>
        <w:rPr>
          <w:color w:val="231F20"/>
          <w:spacing w:val="1"/>
        </w:rPr>
        <w:t> </w:t>
      </w:r>
      <w:r>
        <w:rPr>
          <w:color w:val="231F20"/>
        </w:rPr>
        <w:t>another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50"/>
        </w:rPr>
        <w:t> </w:t>
      </w:r>
      <w:r>
        <w:rPr>
          <w:color w:val="231F20"/>
        </w:rPr>
        <w:t>highlighted</w:t>
      </w:r>
      <w:r>
        <w:rPr>
          <w:color w:val="231F20"/>
          <w:spacing w:val="-47"/>
        </w:rPr>
        <w:t> </w:t>
      </w:r>
      <w:r>
        <w:rPr>
          <w:color w:val="231F20"/>
        </w:rPr>
        <w:t>that there is a high risk of COVID-19 to spread in the</w:t>
      </w:r>
      <w:r>
        <w:rPr>
          <w:color w:val="231F20"/>
          <w:spacing w:val="-47"/>
        </w:rPr>
        <w:t> </w:t>
      </w:r>
      <w:r>
        <w:rPr>
          <w:color w:val="231F20"/>
        </w:rPr>
        <w:t>community and other disease-related to respiratory</w:t>
      </w:r>
      <w:r>
        <w:rPr>
          <w:color w:val="231F20"/>
          <w:spacing w:val="1"/>
        </w:rPr>
        <w:t> </w:t>
      </w:r>
      <w:r>
        <w:rPr>
          <w:color w:val="231F20"/>
        </w:rPr>
        <w:t>being transmit by travel within societies (Qiu </w:t>
      </w:r>
      <w:r>
        <w:rPr>
          <w:i/>
          <w:color w:val="231F20"/>
        </w:rPr>
        <w:t>et al</w:t>
      </w:r>
      <w:r>
        <w:rPr>
          <w:color w:val="231F20"/>
        </w:rPr>
        <w:t>.,</w:t>
      </w:r>
      <w:r>
        <w:rPr>
          <w:color w:val="231F20"/>
          <w:spacing w:val="1"/>
        </w:rPr>
        <w:t> </w:t>
      </w:r>
      <w:r>
        <w:rPr>
          <w:color w:val="231F20"/>
        </w:rPr>
        <w:t>2020).</w:t>
      </w:r>
    </w:p>
    <w:p>
      <w:pPr>
        <w:spacing w:after="0" w:line="249" w:lineRule="auto"/>
        <w:jc w:val="both"/>
        <w:sectPr>
          <w:type w:val="continuous"/>
          <w:pgSz w:w="11900" w:h="16840"/>
          <w:pgMar w:header="890" w:footer="0" w:top="820" w:bottom="280" w:left="1140" w:right="1120"/>
          <w:cols w:num="2" w:equalWidth="0">
            <w:col w:w="4437" w:space="411"/>
            <w:col w:w="4792"/>
          </w:cols>
        </w:sectPr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890" w:footer="0" w:top="1100" w:bottom="280" w:left="1140" w:right="1120"/>
        </w:sectPr>
      </w:pPr>
    </w:p>
    <w:p>
      <w:pPr>
        <w:spacing w:before="92"/>
        <w:ind w:left="710" w:right="0" w:hanging="323"/>
        <w:jc w:val="both"/>
        <w:rPr>
          <w:i/>
          <w:sz w:val="20"/>
        </w:rPr>
      </w:pPr>
      <w:r>
        <w:rPr>
          <w:i/>
          <w:color w:val="231F20"/>
          <w:sz w:val="20"/>
        </w:rPr>
        <w:t>Risk</w:t>
      </w:r>
      <w:r>
        <w:rPr>
          <w:i/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management</w:t>
      </w:r>
      <w:r>
        <w:rPr>
          <w:i/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by</w:t>
      </w:r>
      <w:r>
        <w:rPr>
          <w:i/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local</w:t>
      </w:r>
      <w:r>
        <w:rPr>
          <w:i/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authority</w:t>
      </w:r>
      <w:r>
        <w:rPr>
          <w:i/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(new</w:t>
      </w:r>
      <w:r>
        <w:rPr>
          <w:i/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normalcy)</w:t>
      </w:r>
    </w:p>
    <w:p>
      <w:pPr>
        <w:pStyle w:val="BodyText"/>
        <w:spacing w:line="249" w:lineRule="auto" w:before="10"/>
        <w:ind w:left="387" w:right="39" w:firstLine="322"/>
        <w:jc w:val="both"/>
      </w:pPr>
      <w:r>
        <w:rPr>
          <w:color w:val="231F20"/>
        </w:rPr>
        <w:t>Looking</w:t>
      </w:r>
      <w:r>
        <w:rPr>
          <w:color w:val="231F20"/>
          <w:spacing w:val="36"/>
        </w:rPr>
        <w:t> </w:t>
      </w:r>
      <w:r>
        <w:rPr>
          <w:color w:val="231F20"/>
        </w:rPr>
        <w:t>up</w:t>
      </w:r>
      <w:r>
        <w:rPr>
          <w:color w:val="231F20"/>
          <w:spacing w:val="36"/>
        </w:rPr>
        <w:t> </w:t>
      </w:r>
      <w:r>
        <w:rPr>
          <w:color w:val="231F20"/>
        </w:rPr>
        <w:t>to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extent</w:t>
      </w:r>
      <w:r>
        <w:rPr>
          <w:color w:val="231F20"/>
          <w:spacing w:val="37"/>
        </w:rPr>
        <w:t> </w:t>
      </w:r>
      <w:r>
        <w:rPr>
          <w:color w:val="231F20"/>
        </w:rPr>
        <w:t>of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seriousness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-47"/>
        </w:rPr>
        <w:t> </w:t>
      </w:r>
      <w:r>
        <w:rPr>
          <w:color w:val="231F20"/>
        </w:rPr>
        <w:t>the COVID-19 risk situation, local authority starts to</w:t>
      </w:r>
      <w:r>
        <w:rPr>
          <w:color w:val="231F20"/>
          <w:spacing w:val="1"/>
        </w:rPr>
        <w:t> </w:t>
      </w:r>
      <w:r>
        <w:rPr>
          <w:color w:val="231F20"/>
        </w:rPr>
        <w:t>implement risk management to mitigate and control</w:t>
      </w:r>
      <w:r>
        <w:rPr>
          <w:color w:val="231F20"/>
          <w:spacing w:val="1"/>
        </w:rPr>
        <w:t> </w:t>
      </w:r>
      <w:r>
        <w:rPr>
          <w:color w:val="231F20"/>
        </w:rPr>
        <w:t>the virus been spread and transmitted. According to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Bruinen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Bruin</w:t>
      </w:r>
      <w:r>
        <w:rPr>
          <w:color w:val="231F20"/>
          <w:spacing w:val="1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(2020)</w:t>
      </w:r>
      <w:r>
        <w:rPr>
          <w:color w:val="231F20"/>
          <w:spacing w:val="11"/>
        </w:rPr>
        <w:t> </w:t>
      </w:r>
      <w:r>
        <w:rPr>
          <w:color w:val="231F20"/>
          <w:spacing w:val="9"/>
        </w:rPr>
        <w:t>stated</w:t>
      </w:r>
      <w:r>
        <w:rPr>
          <w:color w:val="231F20"/>
          <w:spacing w:val="10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  <w:spacing w:val="12"/>
        </w:rPr>
        <w:t>by</w:t>
      </w:r>
      <w:r>
        <w:rPr>
          <w:color w:val="231F20"/>
          <w:spacing w:val="13"/>
        </w:rPr>
        <w:t> </w:t>
      </w:r>
      <w:r>
        <w:rPr>
          <w:color w:val="231F20"/>
        </w:rPr>
        <w:t>controlling the infection to stop the spread of the</w:t>
      </w:r>
      <w:r>
        <w:rPr>
          <w:color w:val="231F20"/>
          <w:spacing w:val="1"/>
        </w:rPr>
        <w:t> </w:t>
      </w:r>
      <w:r>
        <w:rPr>
          <w:color w:val="231F20"/>
        </w:rPr>
        <w:t>COVID-19 virus was correctly be the only mediation</w:t>
      </w:r>
      <w:r>
        <w:rPr>
          <w:color w:val="231F20"/>
          <w:spacing w:val="-47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used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current</w:t>
      </w:r>
      <w:r>
        <w:rPr>
          <w:color w:val="231F20"/>
          <w:spacing w:val="1"/>
        </w:rPr>
        <w:t> </w:t>
      </w:r>
      <w:r>
        <w:rPr>
          <w:color w:val="231F20"/>
        </w:rPr>
        <w:t>situation.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westerners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consider</w:t>
      </w:r>
      <w:r>
        <w:rPr>
          <w:color w:val="231F20"/>
          <w:spacing w:val="10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Standard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Operation</w:t>
      </w:r>
      <w:r>
        <w:rPr>
          <w:color w:val="231F20"/>
          <w:spacing w:val="12"/>
        </w:rPr>
        <w:t> </w:t>
      </w:r>
      <w:r>
        <w:rPr>
          <w:color w:val="231F20"/>
        </w:rPr>
        <w:t>Procedure (SOP) as a hassle for them to access local</w:t>
      </w:r>
      <w:r>
        <w:rPr>
          <w:color w:val="231F20"/>
          <w:spacing w:val="1"/>
        </w:rPr>
        <w:t> </w:t>
      </w:r>
      <w:r>
        <w:rPr>
          <w:color w:val="231F20"/>
        </w:rPr>
        <w:t>restaurants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café,</w:t>
      </w:r>
      <w:r>
        <w:rPr>
          <w:color w:val="231F20"/>
          <w:spacing w:val="1"/>
        </w:rPr>
        <w:t> </w:t>
      </w:r>
      <w:r>
        <w:rPr>
          <w:color w:val="231F20"/>
        </w:rPr>
        <w:t>unlike</w:t>
      </w:r>
      <w:r>
        <w:rPr>
          <w:color w:val="231F20"/>
          <w:spacing w:val="1"/>
        </w:rPr>
        <w:t> </w:t>
      </w:r>
      <w:r>
        <w:rPr>
          <w:color w:val="231F20"/>
        </w:rPr>
        <w:t>before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COVID-19</w:t>
      </w:r>
      <w:r>
        <w:rPr>
          <w:color w:val="231F20"/>
          <w:spacing w:val="1"/>
        </w:rPr>
        <w:t> </w:t>
      </w:r>
      <w:r>
        <w:rPr>
          <w:color w:val="231F20"/>
        </w:rPr>
        <w:t>pandemic. As for Participant 6, the SOP did limit the</w:t>
      </w:r>
      <w:r>
        <w:rPr>
          <w:color w:val="231F20"/>
          <w:spacing w:val="1"/>
        </w:rPr>
        <w:t> </w:t>
      </w:r>
      <w:r>
        <w:rPr>
          <w:color w:val="231F20"/>
        </w:rPr>
        <w:t>intention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willingness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try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50"/>
        </w:rPr>
        <w:t> </w:t>
      </w:r>
      <w:r>
        <w:rPr>
          <w:color w:val="231F20"/>
        </w:rPr>
        <w:t>island</w:t>
      </w:r>
      <w:r>
        <w:rPr>
          <w:color w:val="231F20"/>
          <w:spacing w:val="-47"/>
        </w:rPr>
        <w:t> </w:t>
      </w:r>
      <w:r>
        <w:rPr>
          <w:color w:val="231F20"/>
        </w:rPr>
        <w:t>food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choose</w:t>
      </w:r>
      <w:r>
        <w:rPr>
          <w:color w:val="231F20"/>
          <w:spacing w:val="4"/>
        </w:rPr>
        <w:t> </w:t>
      </w:r>
      <w:r>
        <w:rPr>
          <w:color w:val="231F20"/>
        </w:rPr>
        <w:t>only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eat</w:t>
      </w:r>
      <w:r>
        <w:rPr>
          <w:color w:val="231F20"/>
          <w:spacing w:val="5"/>
        </w:rPr>
        <w:t> </w:t>
      </w:r>
      <w:r>
        <w:rPr>
          <w:color w:val="231F20"/>
        </w:rPr>
        <w:t>familiar</w:t>
      </w:r>
      <w:r>
        <w:rPr>
          <w:color w:val="231F20"/>
          <w:spacing w:val="4"/>
        </w:rPr>
        <w:t> </w:t>
      </w:r>
      <w:r>
        <w:rPr>
          <w:color w:val="231F20"/>
        </w:rPr>
        <w:t>food.</w:t>
      </w:r>
    </w:p>
    <w:p>
      <w:pPr>
        <w:pStyle w:val="BodyText"/>
        <w:spacing w:before="10"/>
        <w:rPr>
          <w:sz w:val="21"/>
        </w:rPr>
      </w:pPr>
    </w:p>
    <w:p>
      <w:pPr>
        <w:spacing w:line="249" w:lineRule="auto" w:before="0"/>
        <w:ind w:left="387" w:right="45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“….we cannot sit properly, social distancing thing,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you</w:t>
      </w:r>
      <w:r>
        <w:rPr>
          <w:i/>
          <w:color w:val="231F20"/>
          <w:spacing w:val="32"/>
          <w:sz w:val="20"/>
        </w:rPr>
        <w:t> </w:t>
      </w:r>
      <w:r>
        <w:rPr>
          <w:i/>
          <w:color w:val="231F20"/>
          <w:sz w:val="20"/>
        </w:rPr>
        <w:t>can’t</w:t>
      </w:r>
      <w:r>
        <w:rPr>
          <w:i/>
          <w:color w:val="231F20"/>
          <w:spacing w:val="33"/>
          <w:sz w:val="20"/>
        </w:rPr>
        <w:t> </w:t>
      </w:r>
      <w:r>
        <w:rPr>
          <w:i/>
          <w:color w:val="231F20"/>
          <w:sz w:val="20"/>
        </w:rPr>
        <w:t>touch</w:t>
      </w:r>
      <w:r>
        <w:rPr>
          <w:i/>
          <w:color w:val="231F20"/>
          <w:spacing w:val="33"/>
          <w:sz w:val="20"/>
        </w:rPr>
        <w:t> </w:t>
      </w:r>
      <w:r>
        <w:rPr>
          <w:i/>
          <w:color w:val="231F20"/>
          <w:sz w:val="20"/>
        </w:rPr>
        <w:t>or</w:t>
      </w:r>
      <w:r>
        <w:rPr>
          <w:i/>
          <w:color w:val="231F20"/>
          <w:spacing w:val="33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33"/>
          <w:sz w:val="20"/>
        </w:rPr>
        <w:t> </w:t>
      </w:r>
      <w:r>
        <w:rPr>
          <w:i/>
          <w:color w:val="231F20"/>
          <w:sz w:val="20"/>
        </w:rPr>
        <w:t>hold</w:t>
      </w:r>
      <w:r>
        <w:rPr>
          <w:i/>
          <w:color w:val="231F20"/>
          <w:spacing w:val="33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33"/>
          <w:sz w:val="20"/>
        </w:rPr>
        <w:t> </w:t>
      </w:r>
      <w:r>
        <w:rPr>
          <w:i/>
          <w:color w:val="231F20"/>
          <w:sz w:val="20"/>
        </w:rPr>
        <w:t>get</w:t>
      </w:r>
      <w:r>
        <w:rPr>
          <w:i/>
          <w:color w:val="231F20"/>
          <w:spacing w:val="33"/>
          <w:sz w:val="20"/>
        </w:rPr>
        <w:t> </w:t>
      </w:r>
      <w:r>
        <w:rPr>
          <w:i/>
          <w:color w:val="231F20"/>
          <w:sz w:val="20"/>
        </w:rPr>
        <w:t>something</w:t>
      </w:r>
      <w:r>
        <w:rPr>
          <w:i/>
          <w:color w:val="231F20"/>
          <w:spacing w:val="33"/>
          <w:sz w:val="20"/>
        </w:rPr>
        <w:t> </w:t>
      </w:r>
      <w:r>
        <w:rPr>
          <w:i/>
          <w:color w:val="231F20"/>
          <w:sz w:val="20"/>
        </w:rPr>
        <w:t>that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you want by yourself, I just pick what I used to eat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limit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my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intention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try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other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food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cause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I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hate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to line up again, hate crowd just only to try new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food.”</w:t>
      </w:r>
      <w:r>
        <w:rPr>
          <w:i/>
          <w:color w:val="231F20"/>
          <w:spacing w:val="29"/>
          <w:sz w:val="20"/>
        </w:rPr>
        <w:t> </w:t>
      </w:r>
      <w:r>
        <w:rPr>
          <w:i/>
          <w:color w:val="231F20"/>
          <w:sz w:val="20"/>
        </w:rPr>
        <w:t>(Participant</w:t>
      </w:r>
      <w:r>
        <w:rPr>
          <w:i/>
          <w:color w:val="231F20"/>
          <w:spacing w:val="29"/>
          <w:sz w:val="20"/>
        </w:rPr>
        <w:t> </w:t>
      </w:r>
      <w:r>
        <w:rPr>
          <w:i/>
          <w:color w:val="231F20"/>
          <w:sz w:val="20"/>
        </w:rPr>
        <w:t>6)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spacing w:line="249" w:lineRule="auto" w:before="1"/>
        <w:ind w:left="387" w:right="43"/>
        <w:jc w:val="both"/>
      </w:pPr>
      <w:r>
        <w:rPr>
          <w:color w:val="231F20"/>
        </w:rPr>
        <w:t>Participant</w:t>
      </w:r>
      <w:r>
        <w:rPr>
          <w:color w:val="231F20"/>
          <w:spacing w:val="1"/>
        </w:rPr>
        <w:t> </w:t>
      </w:r>
      <w:r>
        <w:rPr>
          <w:color w:val="231F20"/>
        </w:rPr>
        <w:t>2</w:t>
      </w:r>
      <w:r>
        <w:rPr>
          <w:color w:val="231F20"/>
          <w:spacing w:val="1"/>
        </w:rPr>
        <w:t> </w:t>
      </w:r>
      <w:r>
        <w:rPr>
          <w:color w:val="231F20"/>
        </w:rPr>
        <w:t>believed,</w:t>
      </w:r>
      <w:r>
        <w:rPr>
          <w:color w:val="231F20"/>
          <w:spacing w:val="1"/>
        </w:rPr>
        <w:t> </w:t>
      </w:r>
      <w:r>
        <w:rPr>
          <w:color w:val="231F20"/>
        </w:rPr>
        <w:t>everyone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50"/>
        </w:rPr>
        <w:t> </w:t>
      </w:r>
      <w:r>
        <w:rPr>
          <w:color w:val="231F20"/>
        </w:rPr>
        <w:t>to</w:t>
      </w:r>
      <w:r>
        <w:rPr>
          <w:color w:val="231F20"/>
          <w:spacing w:val="50"/>
        </w:rPr>
        <w:t> </w:t>
      </w:r>
      <w:r>
        <w:rPr>
          <w:color w:val="231F20"/>
        </w:rPr>
        <w:t>cooperate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abide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Standard</w:t>
      </w:r>
      <w:r>
        <w:rPr>
          <w:color w:val="231F20"/>
          <w:spacing w:val="1"/>
        </w:rPr>
        <w:t> </w:t>
      </w:r>
      <w:r>
        <w:rPr>
          <w:color w:val="231F20"/>
        </w:rPr>
        <w:t>Operating</w:t>
      </w:r>
      <w:r>
        <w:rPr>
          <w:color w:val="231F20"/>
          <w:spacing w:val="50"/>
        </w:rPr>
        <w:t> </w:t>
      </w:r>
      <w:r>
        <w:rPr>
          <w:color w:val="231F20"/>
        </w:rPr>
        <w:t>Procedure</w:t>
      </w:r>
      <w:r>
        <w:rPr>
          <w:color w:val="231F20"/>
          <w:spacing w:val="1"/>
        </w:rPr>
        <w:t> </w:t>
      </w:r>
      <w:r>
        <w:rPr>
          <w:color w:val="231F20"/>
        </w:rPr>
        <w:t>(SOP)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outlined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Malaysian</w:t>
      </w:r>
      <w:r>
        <w:rPr>
          <w:color w:val="231F20"/>
          <w:spacing w:val="1"/>
        </w:rPr>
        <w:t> </w:t>
      </w:r>
      <w:r>
        <w:rPr>
          <w:color w:val="231F20"/>
        </w:rPr>
        <w:t>government,</w:t>
      </w:r>
      <w:r>
        <w:rPr>
          <w:color w:val="231F20"/>
          <w:spacing w:val="1"/>
        </w:rPr>
        <w:t> </w:t>
      </w:r>
      <w:r>
        <w:rPr>
          <w:color w:val="231F20"/>
        </w:rPr>
        <w:t>anticipating that this risk management might help to</w:t>
      </w:r>
      <w:r>
        <w:rPr>
          <w:color w:val="231F20"/>
          <w:spacing w:val="1"/>
        </w:rPr>
        <w:t> </w:t>
      </w:r>
      <w:r>
        <w:rPr>
          <w:color w:val="231F20"/>
        </w:rPr>
        <w:t>control the spread of COVID-19. Apart from a need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line</w:t>
      </w:r>
      <w:r>
        <w:rPr>
          <w:color w:val="231F20"/>
          <w:spacing w:val="-7"/>
        </w:rPr>
        <w:t> </w:t>
      </w:r>
      <w:r>
        <w:rPr>
          <w:color w:val="231F20"/>
        </w:rPr>
        <w:t>up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wearing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mask,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8"/>
        </w:rPr>
        <w:t> </w:t>
      </w:r>
      <w:r>
        <w:rPr>
          <w:color w:val="231F20"/>
        </w:rPr>
        <w:t>risk</w:t>
      </w:r>
      <w:r>
        <w:rPr>
          <w:color w:val="231F20"/>
          <w:spacing w:val="-7"/>
        </w:rPr>
        <w:t> </w:t>
      </w:r>
      <w:r>
        <w:rPr>
          <w:color w:val="231F20"/>
        </w:rPr>
        <w:t>management</w:t>
      </w:r>
      <w:r>
        <w:rPr>
          <w:color w:val="231F20"/>
          <w:spacing w:val="-48"/>
        </w:rPr>
        <w:t> </w:t>
      </w:r>
      <w:r>
        <w:rPr>
          <w:color w:val="231F20"/>
        </w:rPr>
        <w:t>adhered to strict government regulations including</w:t>
      </w:r>
      <w:r>
        <w:rPr>
          <w:color w:val="231F20"/>
          <w:spacing w:val="1"/>
        </w:rPr>
        <w:t> </w:t>
      </w:r>
      <w:r>
        <w:rPr>
          <w:color w:val="231F20"/>
        </w:rPr>
        <w:t>wearing</w:t>
      </w:r>
      <w:r>
        <w:rPr>
          <w:color w:val="231F20"/>
          <w:spacing w:val="1"/>
        </w:rPr>
        <w:t> </w:t>
      </w:r>
      <w:r>
        <w:rPr>
          <w:color w:val="231F20"/>
        </w:rPr>
        <w:t>face</w:t>
      </w:r>
      <w:r>
        <w:rPr>
          <w:color w:val="231F20"/>
          <w:spacing w:val="1"/>
        </w:rPr>
        <w:t> </w:t>
      </w:r>
      <w:r>
        <w:rPr>
          <w:color w:val="231F20"/>
        </w:rPr>
        <w:t>masks,</w:t>
      </w:r>
      <w:r>
        <w:rPr>
          <w:color w:val="231F20"/>
          <w:spacing w:val="1"/>
        </w:rPr>
        <w:t> </w:t>
      </w:r>
      <w:r>
        <w:rPr>
          <w:color w:val="231F20"/>
        </w:rPr>
        <w:t>maintain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distancing,</w:t>
      </w:r>
      <w:r>
        <w:rPr>
          <w:color w:val="231F20"/>
          <w:spacing w:val="1"/>
        </w:rPr>
        <w:t> </w:t>
      </w:r>
      <w:r>
        <w:rPr>
          <w:color w:val="231F20"/>
        </w:rPr>
        <w:t>online registration at each business premise visited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limitation</w:t>
      </w:r>
      <w:r>
        <w:rPr>
          <w:color w:val="231F20"/>
          <w:spacing w:val="4"/>
        </w:rPr>
        <w:t> </w:t>
      </w:r>
      <w:r>
        <w:rPr>
          <w:color w:val="231F20"/>
        </w:rPr>
        <w:t>dine</w:t>
      </w:r>
      <w:r>
        <w:rPr>
          <w:color w:val="231F20"/>
          <w:spacing w:val="3"/>
        </w:rPr>
        <w:t> </w:t>
      </w:r>
      <w:r>
        <w:rPr>
          <w:color w:val="231F20"/>
        </w:rPr>
        <w:t>out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4"/>
        </w:rPr>
        <w:t> </w:t>
      </w:r>
      <w:r>
        <w:rPr>
          <w:color w:val="231F20"/>
        </w:rPr>
        <w:t>groups.</w:t>
      </w:r>
    </w:p>
    <w:p>
      <w:pPr>
        <w:pStyle w:val="BodyText"/>
        <w:spacing w:line="249" w:lineRule="auto" w:before="8"/>
        <w:ind w:left="387" w:right="39" w:firstLine="322"/>
        <w:jc w:val="both"/>
      </w:pPr>
      <w:r>
        <w:rPr>
          <w:color w:val="231F20"/>
        </w:rPr>
        <w:t>Sharma </w:t>
      </w:r>
      <w:r>
        <w:rPr>
          <w:i/>
          <w:color w:val="231F20"/>
        </w:rPr>
        <w:t>et al</w:t>
      </w:r>
      <w:r>
        <w:rPr>
          <w:color w:val="231F20"/>
        </w:rPr>
        <w:t>. (2020) reported that every premise</w:t>
      </w:r>
      <w:r>
        <w:rPr>
          <w:color w:val="231F20"/>
          <w:spacing w:val="1"/>
        </w:rPr>
        <w:t> </w:t>
      </w:r>
      <w:r>
        <w:rPr>
          <w:color w:val="231F20"/>
        </w:rPr>
        <w:t>needs to provide free hand washing to customers,</w:t>
      </w:r>
      <w:r>
        <w:rPr>
          <w:color w:val="231F20"/>
          <w:spacing w:val="1"/>
        </w:rPr>
        <w:t> </w:t>
      </w:r>
      <w:r>
        <w:rPr>
          <w:color w:val="231F20"/>
        </w:rPr>
        <w:t>keep the social distancing by limiting the number of</w:t>
      </w:r>
      <w:r>
        <w:rPr>
          <w:color w:val="231F20"/>
          <w:spacing w:val="1"/>
        </w:rPr>
        <w:t> </w:t>
      </w:r>
      <w:r>
        <w:rPr>
          <w:color w:val="231F20"/>
        </w:rPr>
        <w:t>customers on-premise and limit contact when making</w:t>
      </w:r>
      <w:r>
        <w:rPr>
          <w:color w:val="231F20"/>
          <w:spacing w:val="-47"/>
        </w:rPr>
        <w:t> </w:t>
      </w:r>
      <w:r>
        <w:rPr>
          <w:color w:val="231F20"/>
        </w:rPr>
        <w:t>payments. In addition, there was also a need for food</w:t>
      </w:r>
      <w:r>
        <w:rPr>
          <w:color w:val="231F20"/>
          <w:spacing w:val="1"/>
        </w:rPr>
        <w:t> </w:t>
      </w:r>
      <w:r>
        <w:rPr>
          <w:color w:val="231F20"/>
        </w:rPr>
        <w:t>premises operators and all employees to wear gloves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wearing</w:t>
      </w:r>
      <w:r>
        <w:rPr>
          <w:color w:val="231F20"/>
          <w:spacing w:val="1"/>
        </w:rPr>
        <w:t> </w:t>
      </w:r>
      <w:r>
        <w:rPr>
          <w:color w:val="231F20"/>
        </w:rPr>
        <w:t>masks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focus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just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customers</w:t>
      </w:r>
      <w:r>
        <w:rPr>
          <w:color w:val="231F20"/>
          <w:spacing w:val="26"/>
        </w:rPr>
        <w:t> </w:t>
      </w:r>
      <w:r>
        <w:rPr>
          <w:color w:val="231F20"/>
        </w:rPr>
        <w:t>(Klein,</w:t>
      </w:r>
      <w:r>
        <w:rPr>
          <w:color w:val="231F20"/>
          <w:spacing w:val="27"/>
        </w:rPr>
        <w:t> </w:t>
      </w:r>
      <w:r>
        <w:rPr>
          <w:color w:val="231F20"/>
        </w:rPr>
        <w:t>2020).</w:t>
      </w:r>
      <w:r>
        <w:rPr>
          <w:color w:val="231F20"/>
          <w:spacing w:val="27"/>
        </w:rPr>
        <w:t> </w:t>
      </w:r>
      <w:r>
        <w:rPr>
          <w:color w:val="231F20"/>
        </w:rPr>
        <w:t>This</w:t>
      </w:r>
      <w:r>
        <w:rPr>
          <w:color w:val="231F20"/>
          <w:spacing w:val="27"/>
        </w:rPr>
        <w:t> </w:t>
      </w:r>
      <w:r>
        <w:rPr>
          <w:color w:val="231F20"/>
        </w:rPr>
        <w:t>was</w:t>
      </w:r>
      <w:r>
        <w:rPr>
          <w:color w:val="231F20"/>
          <w:spacing w:val="25"/>
        </w:rPr>
        <w:t> </w:t>
      </w:r>
      <w:r>
        <w:rPr>
          <w:color w:val="231F20"/>
        </w:rPr>
        <w:t>also</w:t>
      </w:r>
      <w:r>
        <w:rPr>
          <w:color w:val="231F20"/>
          <w:spacing w:val="27"/>
        </w:rPr>
        <w:t> </w:t>
      </w:r>
      <w:r>
        <w:rPr>
          <w:color w:val="231F20"/>
        </w:rPr>
        <w:t>highlighted</w:t>
      </w:r>
      <w:r>
        <w:rPr>
          <w:color w:val="231F20"/>
          <w:spacing w:val="-48"/>
        </w:rPr>
        <w:t> </w:t>
      </w:r>
      <w:r>
        <w:rPr>
          <w:color w:val="231F20"/>
        </w:rPr>
        <w:t>by participants 2 and 8, based on their statements</w:t>
      </w:r>
      <w:r>
        <w:rPr>
          <w:color w:val="231F20"/>
          <w:spacing w:val="1"/>
        </w:rPr>
        <w:t> </w:t>
      </w:r>
      <w:r>
        <w:rPr>
          <w:color w:val="231F20"/>
        </w:rPr>
        <w:t>below:</w:t>
      </w:r>
    </w:p>
    <w:p>
      <w:pPr>
        <w:spacing w:line="249" w:lineRule="auto" w:before="121"/>
        <w:ind w:left="387" w:right="41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“…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have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line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up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follow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Standard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Operating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Procedure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(SOP)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before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entering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restaurants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food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premises.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Wearing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mask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all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time. All of us have to follow the rules for everything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ordered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by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government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overcome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COVID-19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issue.”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(Participant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2)</w:t>
      </w:r>
    </w:p>
    <w:p>
      <w:pPr>
        <w:pStyle w:val="BodyText"/>
        <w:spacing w:before="3"/>
        <w:rPr>
          <w:i/>
          <w:sz w:val="21"/>
        </w:rPr>
      </w:pPr>
    </w:p>
    <w:p>
      <w:pPr>
        <w:spacing w:line="249" w:lineRule="auto" w:before="0"/>
        <w:ind w:left="387" w:right="38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“…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are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five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in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family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most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food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premises are keep the social distancing and limits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only four people for a table to eat due to rules 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SOP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9"/>
          <w:sz w:val="20"/>
        </w:rPr>
        <w:t>command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by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local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9"/>
          <w:sz w:val="20"/>
        </w:rPr>
        <w:t>authority.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So,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11"/>
          <w:sz w:val="20"/>
        </w:rPr>
        <w:t>we</w:t>
      </w:r>
      <w:r>
        <w:rPr>
          <w:i/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couldn’t stay and eat together to dine.” (Participant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13"/>
          <w:sz w:val="20"/>
        </w:rPr>
        <w:t>8)</w:t>
      </w:r>
    </w:p>
    <w:p>
      <w:pPr>
        <w:pStyle w:val="Heading2"/>
        <w:spacing w:before="92"/>
        <w:ind w:left="387"/>
      </w:pPr>
      <w:r>
        <w:rPr>
          <w:b w:val="0"/>
        </w:rPr>
        <w:br w:type="column"/>
      </w:r>
      <w:r>
        <w:rPr>
          <w:color w:val="231F20"/>
          <w:spacing w:val="-4"/>
        </w:rPr>
        <w:t>Environmental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safety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risk</w:t>
      </w:r>
    </w:p>
    <w:p>
      <w:pPr>
        <w:pStyle w:val="BodyText"/>
        <w:spacing w:line="249" w:lineRule="auto" w:before="10"/>
        <w:ind w:left="387" w:right="110" w:firstLine="322"/>
        <w:jc w:val="both"/>
      </w:pPr>
      <w:r>
        <w:rPr>
          <w:color w:val="231F20"/>
        </w:rPr>
        <w:t>Risk</w:t>
      </w:r>
      <w:r>
        <w:rPr>
          <w:color w:val="231F20"/>
          <w:spacing w:val="-11"/>
        </w:rPr>
        <w:t> </w:t>
      </w:r>
      <w:r>
        <w:rPr>
          <w:color w:val="231F20"/>
        </w:rPr>
        <w:t>carries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potential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personal</w:t>
      </w:r>
      <w:r>
        <w:rPr>
          <w:color w:val="231F20"/>
          <w:spacing w:val="-11"/>
        </w:rPr>
        <w:t> </w:t>
      </w:r>
      <w:r>
        <w:rPr>
          <w:color w:val="231F20"/>
        </w:rPr>
        <w:t>harm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every</w:t>
      </w:r>
      <w:r>
        <w:rPr>
          <w:color w:val="231F20"/>
          <w:spacing w:val="-47"/>
        </w:rPr>
        <w:t> </w:t>
      </w:r>
      <w:r>
        <w:rPr>
          <w:color w:val="231F20"/>
        </w:rPr>
        <w:t>person</w:t>
      </w:r>
      <w:r>
        <w:rPr>
          <w:color w:val="231F20"/>
          <w:spacing w:val="1"/>
        </w:rPr>
        <w:t> </w:t>
      </w:r>
      <w:r>
        <w:rPr>
          <w:color w:val="231F20"/>
        </w:rPr>
        <w:t>either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terms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terrorism,</w:t>
      </w:r>
      <w:r>
        <w:rPr>
          <w:color w:val="231F20"/>
          <w:spacing w:val="1"/>
        </w:rPr>
        <w:t> </w:t>
      </w:r>
      <w:r>
        <w:rPr>
          <w:color w:val="231F20"/>
        </w:rPr>
        <w:t>crime,</w:t>
      </w:r>
      <w:r>
        <w:rPr>
          <w:color w:val="231F20"/>
          <w:spacing w:val="1"/>
        </w:rPr>
        <w:t> </w:t>
      </w:r>
      <w:r>
        <w:rPr>
          <w:color w:val="231F20"/>
        </w:rPr>
        <w:t>infectious</w:t>
      </w:r>
      <w:r>
        <w:rPr>
          <w:color w:val="231F20"/>
          <w:spacing w:val="1"/>
        </w:rPr>
        <w:t> </w:t>
      </w:r>
      <w:r>
        <w:rPr>
          <w:color w:val="231F20"/>
        </w:rPr>
        <w:t>disease,</w:t>
      </w:r>
      <w:r>
        <w:rPr>
          <w:color w:val="231F20"/>
          <w:spacing w:val="1"/>
        </w:rPr>
        <w:t> </w:t>
      </w:r>
      <w:r>
        <w:rPr>
          <w:color w:val="231F20"/>
        </w:rPr>
        <w:t>political</w:t>
      </w:r>
      <w:r>
        <w:rPr>
          <w:color w:val="231F20"/>
          <w:spacing w:val="1"/>
        </w:rPr>
        <w:t> </w:t>
      </w:r>
      <w:r>
        <w:rPr>
          <w:color w:val="231F20"/>
        </w:rPr>
        <w:t>disruption,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even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natural or human-caused disasters (Tasci &amp; Sonmez,</w:t>
      </w:r>
      <w:r>
        <w:rPr>
          <w:color w:val="231F20"/>
          <w:spacing w:val="1"/>
        </w:rPr>
        <w:t> </w:t>
      </w:r>
      <w:r>
        <w:rPr>
          <w:color w:val="231F20"/>
        </w:rPr>
        <w:t>2019). Hence it is more likely to trigger a negative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emotional response during </w:t>
      </w:r>
      <w:r>
        <w:rPr>
          <w:color w:val="231F20"/>
          <w:spacing w:val="10"/>
        </w:rPr>
        <w:t>uncertainty, </w:t>
      </w:r>
      <w:r>
        <w:rPr>
          <w:color w:val="231F20"/>
          <w:spacing w:val="11"/>
        </w:rPr>
        <w:t>which</w:t>
      </w:r>
      <w:r>
        <w:rPr>
          <w:color w:val="231F20"/>
          <w:spacing w:val="12"/>
        </w:rPr>
        <w:t> </w:t>
      </w:r>
      <w:r>
        <w:rPr>
          <w:color w:val="231F20"/>
        </w:rPr>
        <w:t>enhanced participants’ risk perception and affected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willingness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try.</w:t>
      </w:r>
      <w:r>
        <w:rPr>
          <w:color w:val="231F20"/>
          <w:spacing w:val="1"/>
        </w:rPr>
        <w:t> </w:t>
      </w:r>
      <w:r>
        <w:rPr>
          <w:color w:val="231F20"/>
        </w:rPr>
        <w:t>Participant</w:t>
      </w:r>
      <w:r>
        <w:rPr>
          <w:color w:val="231F20"/>
          <w:spacing w:val="1"/>
        </w:rPr>
        <w:t> </w:t>
      </w:r>
      <w:r>
        <w:rPr>
          <w:color w:val="231F20"/>
        </w:rPr>
        <w:t>9</w:t>
      </w:r>
      <w:r>
        <w:rPr>
          <w:color w:val="231F20"/>
          <w:spacing w:val="1"/>
        </w:rPr>
        <w:t> </w:t>
      </w:r>
      <w:r>
        <w:rPr>
          <w:color w:val="231F20"/>
        </w:rPr>
        <w:t>stated</w:t>
      </w:r>
      <w:r>
        <w:rPr>
          <w:color w:val="231F20"/>
          <w:spacing w:val="50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travel and dining out with family, safety become the</w:t>
      </w:r>
      <w:r>
        <w:rPr>
          <w:color w:val="231F20"/>
          <w:spacing w:val="1"/>
        </w:rPr>
        <w:t> </w:t>
      </w:r>
      <w:r>
        <w:rPr>
          <w:color w:val="231F20"/>
        </w:rPr>
        <w:t>priority.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important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ensuring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family</w:t>
      </w:r>
      <w:r>
        <w:rPr>
          <w:color w:val="231F20"/>
          <w:spacing w:val="1"/>
        </w:rPr>
        <w:t> </w:t>
      </w:r>
      <w:r>
        <w:rPr>
          <w:color w:val="231F20"/>
        </w:rPr>
        <w:t>members safe from any danger or risk is one of the</w:t>
      </w:r>
      <w:r>
        <w:rPr>
          <w:color w:val="231F20"/>
          <w:spacing w:val="1"/>
        </w:rPr>
        <w:t> </w:t>
      </w:r>
      <w:r>
        <w:rPr>
          <w:color w:val="231F20"/>
        </w:rPr>
        <w:t>emotional</w:t>
      </w:r>
      <w:r>
        <w:rPr>
          <w:color w:val="231F20"/>
          <w:spacing w:val="1"/>
        </w:rPr>
        <w:t> </w:t>
      </w:r>
      <w:r>
        <w:rPr>
          <w:color w:val="231F20"/>
        </w:rPr>
        <w:t>responses</w:t>
      </w:r>
      <w:r>
        <w:rPr>
          <w:color w:val="231F20"/>
          <w:spacing w:val="1"/>
        </w:rPr>
        <w:t> </w:t>
      </w:r>
      <w:r>
        <w:rPr>
          <w:color w:val="231F20"/>
        </w:rPr>
        <w:t>toward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current</w:t>
      </w:r>
      <w:r>
        <w:rPr>
          <w:color w:val="231F20"/>
          <w:spacing w:val="1"/>
        </w:rPr>
        <w:t> </w:t>
      </w:r>
      <w:r>
        <w:rPr>
          <w:color w:val="231F20"/>
        </w:rPr>
        <w:t>pandemic</w:t>
      </w:r>
      <w:r>
        <w:rPr>
          <w:color w:val="231F20"/>
          <w:spacing w:val="1"/>
        </w:rPr>
        <w:t> </w:t>
      </w:r>
      <w:r>
        <w:rPr>
          <w:color w:val="231F20"/>
        </w:rPr>
        <w:t>situation even if they must limit their exploration on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3"/>
        </w:rPr>
        <w:t> </w:t>
      </w:r>
      <w:r>
        <w:rPr>
          <w:color w:val="231F20"/>
        </w:rPr>
        <w:t>island</w:t>
      </w:r>
      <w:r>
        <w:rPr>
          <w:color w:val="231F20"/>
          <w:spacing w:val="3"/>
        </w:rPr>
        <w:t> </w:t>
      </w:r>
      <w:r>
        <w:rPr>
          <w:color w:val="231F20"/>
        </w:rPr>
        <w:t>food.</w:t>
      </w:r>
    </w:p>
    <w:p>
      <w:pPr>
        <w:pStyle w:val="BodyText"/>
        <w:spacing w:before="10"/>
        <w:rPr>
          <w:sz w:val="21"/>
        </w:rPr>
      </w:pPr>
    </w:p>
    <w:p>
      <w:pPr>
        <w:spacing w:line="249" w:lineRule="auto" w:before="0"/>
        <w:ind w:left="387" w:right="110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“… first things it should be safe and clean. I always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brought my family to dine out, my parents and kids.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are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9"/>
          <w:sz w:val="20"/>
        </w:rPr>
        <w:t>considered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9"/>
          <w:sz w:val="20"/>
        </w:rPr>
        <w:t>high-risk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group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11"/>
          <w:sz w:val="20"/>
        </w:rPr>
        <w:t>get</w:t>
      </w:r>
      <w:r>
        <w:rPr>
          <w:i/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infected</w:t>
      </w:r>
      <w:r>
        <w:rPr>
          <w:i/>
          <w:color w:val="231F20"/>
          <w:spacing w:val="37"/>
          <w:sz w:val="20"/>
        </w:rPr>
        <w:t> </w:t>
      </w:r>
      <w:r>
        <w:rPr>
          <w:i/>
          <w:color w:val="231F20"/>
          <w:sz w:val="20"/>
        </w:rPr>
        <w:t>by</w:t>
      </w:r>
      <w:r>
        <w:rPr>
          <w:i/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virus.</w:t>
      </w:r>
      <w:r>
        <w:rPr>
          <w:i/>
          <w:color w:val="231F20"/>
          <w:spacing w:val="37"/>
          <w:sz w:val="20"/>
        </w:rPr>
        <w:t> </w:t>
      </w:r>
      <w:r>
        <w:rPr>
          <w:i/>
          <w:color w:val="231F20"/>
          <w:sz w:val="20"/>
        </w:rPr>
        <w:t>Their</w:t>
      </w:r>
      <w:r>
        <w:rPr>
          <w:i/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safety</w:t>
      </w:r>
      <w:r>
        <w:rPr>
          <w:i/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important</w:t>
      </w:r>
      <w:r>
        <w:rPr>
          <w:i/>
          <w:color w:val="231F20"/>
          <w:spacing w:val="37"/>
          <w:sz w:val="20"/>
        </w:rPr>
        <w:t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me.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Just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because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I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love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explore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unfamiliar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food,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I will not take the risk to bring out them everywhere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just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try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foods.”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(Participant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9)</w:t>
      </w:r>
    </w:p>
    <w:p>
      <w:pPr>
        <w:pStyle w:val="BodyText"/>
        <w:spacing w:before="4"/>
        <w:rPr>
          <w:i/>
          <w:sz w:val="21"/>
        </w:rPr>
      </w:pPr>
    </w:p>
    <w:p>
      <w:pPr>
        <w:spacing w:line="249" w:lineRule="auto" w:before="0"/>
        <w:ind w:left="387" w:right="117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“…they scan body temperature and QR code at 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jetty before you enter the restaurant and hotel. When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you reach the reception and give a small card 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write down the table number. So, after taking 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food, you need to get back to your table only not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where else. For me, it will be safer to dine like that.”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(Participant</w:t>
      </w:r>
      <w:r>
        <w:rPr>
          <w:i/>
          <w:color w:val="231F20"/>
          <w:spacing w:val="33"/>
          <w:sz w:val="20"/>
        </w:rPr>
        <w:t> </w:t>
      </w:r>
      <w:r>
        <w:rPr>
          <w:i/>
          <w:color w:val="231F20"/>
          <w:sz w:val="20"/>
        </w:rPr>
        <w:t>5)</w:t>
      </w:r>
    </w:p>
    <w:p>
      <w:pPr>
        <w:pStyle w:val="BodyText"/>
        <w:spacing w:before="4"/>
        <w:rPr>
          <w:i/>
          <w:sz w:val="21"/>
        </w:rPr>
      </w:pPr>
    </w:p>
    <w:p>
      <w:pPr>
        <w:pStyle w:val="BodyText"/>
        <w:spacing w:line="249" w:lineRule="auto" w:before="1"/>
        <w:ind w:left="387" w:right="108"/>
        <w:jc w:val="both"/>
      </w:pP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participant</w:t>
      </w:r>
      <w:r>
        <w:rPr>
          <w:color w:val="231F20"/>
          <w:spacing w:val="11"/>
        </w:rPr>
        <w:t> </w:t>
      </w:r>
      <w:r>
        <w:rPr>
          <w:color w:val="231F20"/>
        </w:rPr>
        <w:t>5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state,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despite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pandemic</w:t>
      </w:r>
      <w:r>
        <w:rPr>
          <w:color w:val="231F20"/>
          <w:spacing w:val="12"/>
        </w:rPr>
        <w:t> </w:t>
      </w:r>
      <w:r>
        <w:rPr>
          <w:color w:val="231F20"/>
        </w:rPr>
        <w:t>challenges, which calls for a new type of normalcy,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need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50"/>
        </w:rPr>
        <w:t> </w:t>
      </w:r>
      <w:r>
        <w:rPr>
          <w:color w:val="231F20"/>
        </w:rPr>
        <w:t>safety</w:t>
      </w:r>
      <w:r>
        <w:rPr>
          <w:color w:val="231F20"/>
          <w:spacing w:val="50"/>
        </w:rPr>
        <w:t> </w:t>
      </w:r>
      <w:r>
        <w:rPr>
          <w:color w:val="231F20"/>
        </w:rPr>
        <w:t>precautions</w:t>
      </w:r>
      <w:r>
        <w:rPr>
          <w:color w:val="231F20"/>
          <w:spacing w:val="50"/>
        </w:rPr>
        <w:t> </w:t>
      </w:r>
      <w:r>
        <w:rPr>
          <w:color w:val="231F20"/>
        </w:rPr>
        <w:t>which</w:t>
      </w:r>
      <w:r>
        <w:rPr>
          <w:color w:val="231F20"/>
          <w:spacing w:val="50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help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protect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reduce</w:t>
      </w:r>
      <w:r>
        <w:rPr>
          <w:color w:val="231F20"/>
          <w:spacing w:val="1"/>
        </w:rPr>
        <w:t> </w:t>
      </w:r>
      <w:r>
        <w:rPr>
          <w:color w:val="231F20"/>
        </w:rPr>
        <w:t>COVID-19</w:t>
      </w:r>
      <w:r>
        <w:rPr>
          <w:color w:val="231F20"/>
          <w:spacing w:val="1"/>
        </w:rPr>
        <w:t> </w:t>
      </w:r>
      <w:r>
        <w:rPr>
          <w:color w:val="231F20"/>
        </w:rPr>
        <w:t>virus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transmitted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-11"/>
        </w:rPr>
        <w:t> </w:t>
      </w:r>
      <w:r>
        <w:rPr>
          <w:color w:val="231F20"/>
        </w:rPr>
        <w:t>secure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them.</w:t>
      </w:r>
      <w:r>
        <w:rPr>
          <w:color w:val="231F20"/>
          <w:spacing w:val="-11"/>
        </w:rPr>
        <w:t> </w:t>
      </w:r>
      <w:r>
        <w:rPr>
          <w:color w:val="231F20"/>
        </w:rPr>
        <w:t>Due</w:t>
      </w:r>
      <w:r>
        <w:rPr>
          <w:color w:val="231F20"/>
          <w:spacing w:val="-48"/>
        </w:rPr>
        <w:t> </w:t>
      </w:r>
      <w:r>
        <w:rPr>
          <w:color w:val="231F20"/>
        </w:rPr>
        <w:t>to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sudden</w:t>
      </w:r>
      <w:r>
        <w:rPr>
          <w:color w:val="231F20"/>
          <w:spacing w:val="39"/>
        </w:rPr>
        <w:t> </w:t>
      </w:r>
      <w:r>
        <w:rPr>
          <w:color w:val="231F20"/>
        </w:rPr>
        <w:t>rapidly</w:t>
      </w:r>
      <w:r>
        <w:rPr>
          <w:color w:val="231F20"/>
          <w:spacing w:val="39"/>
        </w:rPr>
        <w:t> </w:t>
      </w:r>
      <w:r>
        <w:rPr>
          <w:color w:val="231F20"/>
        </w:rPr>
        <w:t>spread</w:t>
      </w:r>
      <w:r>
        <w:rPr>
          <w:color w:val="231F20"/>
          <w:spacing w:val="39"/>
        </w:rPr>
        <w:t> </w:t>
      </w:r>
      <w:r>
        <w:rPr>
          <w:color w:val="231F20"/>
        </w:rPr>
        <w:t>of</w:t>
      </w:r>
      <w:r>
        <w:rPr>
          <w:color w:val="231F20"/>
          <w:spacing w:val="39"/>
        </w:rPr>
        <w:t> </w:t>
      </w:r>
      <w:r>
        <w:rPr>
          <w:color w:val="231F20"/>
        </w:rPr>
        <w:t>infectious</w:t>
      </w:r>
      <w:r>
        <w:rPr>
          <w:color w:val="231F20"/>
          <w:spacing w:val="39"/>
        </w:rPr>
        <w:t> </w:t>
      </w:r>
      <w:r>
        <w:rPr>
          <w:color w:val="231F20"/>
        </w:rPr>
        <w:t>disease,</w:t>
      </w:r>
      <w:r>
        <w:rPr>
          <w:color w:val="231F20"/>
          <w:spacing w:val="-47"/>
        </w:rPr>
        <w:t> </w:t>
      </w:r>
      <w:r>
        <w:rPr>
          <w:color w:val="231F20"/>
        </w:rPr>
        <w:t>it is vital for everyone aware and reduces the risk of</w:t>
      </w:r>
      <w:r>
        <w:rPr>
          <w:color w:val="231F20"/>
          <w:spacing w:val="1"/>
        </w:rPr>
        <w:t> </w:t>
      </w:r>
      <w:r>
        <w:rPr>
          <w:color w:val="231F20"/>
        </w:rPr>
        <w:t>safety</w:t>
      </w:r>
      <w:r>
        <w:rPr>
          <w:color w:val="231F20"/>
          <w:spacing w:val="42"/>
        </w:rPr>
        <w:t> </w:t>
      </w:r>
      <w:r>
        <w:rPr>
          <w:color w:val="231F20"/>
        </w:rPr>
        <w:t>while</w:t>
      </w:r>
      <w:r>
        <w:rPr>
          <w:color w:val="231F20"/>
          <w:spacing w:val="42"/>
        </w:rPr>
        <w:t> </w:t>
      </w:r>
      <w:r>
        <w:rPr>
          <w:color w:val="231F20"/>
        </w:rPr>
        <w:t>traveling.</w:t>
      </w:r>
      <w:r>
        <w:rPr>
          <w:color w:val="231F20"/>
          <w:spacing w:val="43"/>
        </w:rPr>
        <w:t> </w:t>
      </w:r>
      <w:r>
        <w:rPr>
          <w:color w:val="231F20"/>
        </w:rPr>
        <w:t>Besides,</w:t>
      </w:r>
      <w:r>
        <w:rPr>
          <w:color w:val="231F20"/>
          <w:spacing w:val="42"/>
        </w:rPr>
        <w:t> </w:t>
      </w:r>
      <w:r>
        <w:rPr>
          <w:color w:val="231F20"/>
        </w:rPr>
        <w:t>this</w:t>
      </w:r>
      <w:r>
        <w:rPr>
          <w:color w:val="231F20"/>
          <w:spacing w:val="42"/>
        </w:rPr>
        <w:t> </w:t>
      </w:r>
      <w:r>
        <w:rPr>
          <w:color w:val="231F20"/>
        </w:rPr>
        <w:t>also</w:t>
      </w:r>
      <w:r>
        <w:rPr>
          <w:color w:val="231F20"/>
          <w:spacing w:val="43"/>
        </w:rPr>
        <w:t> </w:t>
      </w:r>
      <w:r>
        <w:rPr>
          <w:color w:val="231F20"/>
        </w:rPr>
        <w:t>increases</w:t>
      </w:r>
      <w:r>
        <w:rPr>
          <w:color w:val="231F20"/>
          <w:spacing w:val="-48"/>
        </w:rPr>
        <w:t> </w:t>
      </w:r>
      <w:r>
        <w:rPr>
          <w:color w:val="231F20"/>
        </w:rPr>
        <w:t>the sense of hygiene and physical activities among</w:t>
      </w:r>
      <w:r>
        <w:rPr>
          <w:color w:val="231F20"/>
          <w:spacing w:val="1"/>
        </w:rPr>
        <w:t> </w:t>
      </w:r>
      <w:r>
        <w:rPr>
          <w:color w:val="231F20"/>
        </w:rPr>
        <w:t>food</w:t>
      </w:r>
      <w:r>
        <w:rPr>
          <w:color w:val="231F20"/>
          <w:spacing w:val="40"/>
        </w:rPr>
        <w:t> </w:t>
      </w:r>
      <w:r>
        <w:rPr>
          <w:color w:val="231F20"/>
        </w:rPr>
        <w:t>premises</w:t>
      </w:r>
      <w:r>
        <w:rPr>
          <w:color w:val="231F20"/>
          <w:spacing w:val="41"/>
        </w:rPr>
        <w:t> </w:t>
      </w:r>
      <w:r>
        <w:rPr>
          <w:color w:val="231F20"/>
        </w:rPr>
        <w:t>operators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1"/>
        </w:rPr>
        <w:t> </w:t>
      </w:r>
      <w:r>
        <w:rPr>
          <w:color w:val="231F20"/>
        </w:rPr>
        <w:t>keep</w:t>
      </w:r>
      <w:r>
        <w:rPr>
          <w:color w:val="231F20"/>
          <w:spacing w:val="41"/>
        </w:rPr>
        <w:t> </w:t>
      </w:r>
      <w:r>
        <w:rPr>
          <w:color w:val="231F20"/>
        </w:rPr>
        <w:t>safe</w:t>
      </w:r>
      <w:r>
        <w:rPr>
          <w:color w:val="231F20"/>
          <w:spacing w:val="40"/>
        </w:rPr>
        <w:t> </w:t>
      </w:r>
      <w:r>
        <w:rPr>
          <w:color w:val="231F20"/>
        </w:rPr>
        <w:t>surroundings</w:t>
      </w:r>
      <w:r>
        <w:rPr>
          <w:color w:val="231F20"/>
          <w:spacing w:val="-47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regularly</w:t>
      </w:r>
      <w:r>
        <w:rPr>
          <w:color w:val="231F20"/>
          <w:spacing w:val="10"/>
        </w:rPr>
        <w:t> </w:t>
      </w:r>
      <w:r>
        <w:rPr>
          <w:color w:val="231F20"/>
        </w:rPr>
        <w:t>doing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temperature</w:t>
      </w:r>
      <w:r>
        <w:rPr>
          <w:color w:val="231F20"/>
          <w:spacing w:val="11"/>
        </w:rPr>
        <w:t> </w:t>
      </w:r>
      <w:r>
        <w:rPr>
          <w:color w:val="231F20"/>
          <w:spacing w:val="9"/>
        </w:rPr>
        <w:t>checking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improved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safety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(Kaushal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Srivastava,</w:t>
      </w:r>
      <w:r>
        <w:rPr>
          <w:color w:val="231F20"/>
          <w:spacing w:val="-3"/>
        </w:rPr>
        <w:t> </w:t>
      </w:r>
      <w:r>
        <w:rPr>
          <w:color w:val="231F20"/>
        </w:rPr>
        <w:t>2021).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ind w:left="387"/>
      </w:pPr>
      <w:r>
        <w:rPr>
          <w:color w:val="231F20"/>
          <w:spacing w:val="-4"/>
        </w:rPr>
        <w:t>Hedonism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emotional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connections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387" w:right="0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Eating</w:t>
      </w:r>
      <w:r>
        <w:rPr>
          <w:i/>
          <w:color w:val="231F20"/>
          <w:spacing w:val="27"/>
          <w:sz w:val="20"/>
        </w:rPr>
        <w:t> </w:t>
      </w:r>
      <w:r>
        <w:rPr>
          <w:i/>
          <w:color w:val="231F20"/>
          <w:sz w:val="20"/>
        </w:rPr>
        <w:t>together</w:t>
      </w:r>
      <w:r>
        <w:rPr>
          <w:i/>
          <w:color w:val="231F20"/>
          <w:spacing w:val="27"/>
          <w:sz w:val="20"/>
        </w:rPr>
        <w:t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pacing w:val="28"/>
          <w:sz w:val="20"/>
        </w:rPr>
        <w:t> </w:t>
      </w:r>
      <w:r>
        <w:rPr>
          <w:i/>
          <w:color w:val="231F20"/>
          <w:sz w:val="20"/>
        </w:rPr>
        <w:t>family</w:t>
      </w:r>
    </w:p>
    <w:p>
      <w:pPr>
        <w:pStyle w:val="BodyText"/>
        <w:spacing w:line="249" w:lineRule="auto" w:before="10"/>
        <w:ind w:left="387" w:right="111" w:firstLine="322"/>
        <w:jc w:val="both"/>
      </w:pPr>
      <w:r>
        <w:rPr>
          <w:color w:val="231F20"/>
        </w:rPr>
        <w:t>Participant</w:t>
      </w:r>
      <w:r>
        <w:rPr>
          <w:color w:val="231F20"/>
          <w:spacing w:val="1"/>
        </w:rPr>
        <w:t> </w:t>
      </w:r>
      <w:r>
        <w:rPr>
          <w:color w:val="231F20"/>
        </w:rPr>
        <w:t>3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Participant</w:t>
      </w:r>
      <w:r>
        <w:rPr>
          <w:color w:val="231F20"/>
          <w:spacing w:val="1"/>
        </w:rPr>
        <w:t> </w:t>
      </w:r>
      <w:r>
        <w:rPr>
          <w:color w:val="231F20"/>
        </w:rPr>
        <w:t>8</w:t>
      </w:r>
      <w:r>
        <w:rPr>
          <w:color w:val="231F20"/>
          <w:spacing w:val="1"/>
        </w:rPr>
        <w:t> </w:t>
      </w:r>
      <w:r>
        <w:rPr>
          <w:color w:val="231F20"/>
        </w:rPr>
        <w:t>admitted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during a vacation to an island destination eating and</w:t>
      </w:r>
      <w:r>
        <w:rPr>
          <w:color w:val="231F20"/>
          <w:spacing w:val="1"/>
        </w:rPr>
        <w:t> </w:t>
      </w:r>
      <w:r>
        <w:rPr>
          <w:color w:val="231F20"/>
        </w:rPr>
        <w:t>spending time together with family is valuable and</w:t>
      </w:r>
      <w:r>
        <w:rPr>
          <w:color w:val="231F20"/>
          <w:spacing w:val="1"/>
        </w:rPr>
        <w:t> </w:t>
      </w:r>
      <w:r>
        <w:rPr>
          <w:color w:val="231F20"/>
        </w:rPr>
        <w:t>creates positive emotional value. The communication</w:t>
      </w:r>
      <w:r>
        <w:rPr>
          <w:color w:val="231F20"/>
          <w:spacing w:val="-47"/>
        </w:rPr>
        <w:t> </w:t>
      </w:r>
      <w:r>
        <w:rPr>
          <w:color w:val="231F20"/>
        </w:rPr>
        <w:t>value of the term “togetherness” like socializing with</w:t>
      </w:r>
      <w:r>
        <w:rPr>
          <w:color w:val="231F20"/>
          <w:spacing w:val="-47"/>
        </w:rPr>
        <w:t> </w:t>
      </w:r>
      <w:r>
        <w:rPr>
          <w:color w:val="231F20"/>
        </w:rPr>
        <w:t>friends and family in food tourism research has been</w:t>
      </w:r>
      <w:r>
        <w:rPr>
          <w:color w:val="231F20"/>
          <w:spacing w:val="1"/>
        </w:rPr>
        <w:t> </w:t>
      </w:r>
      <w:r>
        <w:rPr>
          <w:color w:val="231F20"/>
        </w:rPr>
        <w:t>emphasized</w:t>
      </w:r>
      <w:r>
        <w:rPr>
          <w:color w:val="231F20"/>
          <w:spacing w:val="38"/>
        </w:rPr>
        <w:t> </w:t>
      </w:r>
      <w:r>
        <w:rPr>
          <w:color w:val="231F20"/>
        </w:rPr>
        <w:t>as</w:t>
      </w:r>
      <w:r>
        <w:rPr>
          <w:color w:val="231F20"/>
          <w:spacing w:val="38"/>
        </w:rPr>
        <w:t> </w:t>
      </w:r>
      <w:r>
        <w:rPr>
          <w:color w:val="231F20"/>
        </w:rPr>
        <w:t>an</w:t>
      </w:r>
      <w:r>
        <w:rPr>
          <w:color w:val="231F20"/>
          <w:spacing w:val="38"/>
        </w:rPr>
        <w:t> </w:t>
      </w:r>
      <w:r>
        <w:rPr>
          <w:color w:val="231F20"/>
        </w:rPr>
        <w:t>important</w:t>
      </w:r>
      <w:r>
        <w:rPr>
          <w:color w:val="231F20"/>
          <w:spacing w:val="38"/>
        </w:rPr>
        <w:t> </w:t>
      </w:r>
      <w:r>
        <w:rPr>
          <w:color w:val="231F20"/>
        </w:rPr>
        <w:t>utility</w:t>
      </w:r>
      <w:r>
        <w:rPr>
          <w:color w:val="231F20"/>
          <w:spacing w:val="38"/>
        </w:rPr>
        <w:t> </w:t>
      </w:r>
      <w:r>
        <w:rPr>
          <w:color w:val="231F20"/>
        </w:rPr>
        <w:t>that</w:t>
      </w:r>
      <w:r>
        <w:rPr>
          <w:color w:val="231F20"/>
          <w:spacing w:val="38"/>
        </w:rPr>
        <w:t> </w:t>
      </w:r>
      <w:r>
        <w:rPr>
          <w:color w:val="231F20"/>
        </w:rPr>
        <w:t>tourists</w:t>
      </w:r>
    </w:p>
    <w:p>
      <w:pPr>
        <w:spacing w:after="0" w:line="249" w:lineRule="auto"/>
        <w:jc w:val="both"/>
        <w:sectPr>
          <w:type w:val="continuous"/>
          <w:pgSz w:w="11900" w:h="16840"/>
          <w:pgMar w:header="890" w:footer="0" w:top="820" w:bottom="280" w:left="1140" w:right="1120"/>
          <w:cols w:num="2" w:equalWidth="0">
            <w:col w:w="4721" w:space="127"/>
            <w:col w:w="4792"/>
          </w:cols>
        </w:sectPr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890" w:footer="0" w:top="1100" w:bottom="280" w:left="1140" w:right="1120"/>
        </w:sectPr>
      </w:pPr>
    </w:p>
    <w:p>
      <w:pPr>
        <w:pStyle w:val="BodyText"/>
        <w:spacing w:line="249" w:lineRule="auto" w:before="92"/>
        <w:ind w:left="104" w:right="39"/>
        <w:jc w:val="both"/>
      </w:pPr>
      <w:r>
        <w:rPr>
          <w:color w:val="231F20"/>
        </w:rPr>
        <w:t>achieve</w:t>
      </w:r>
      <w:r>
        <w:rPr>
          <w:color w:val="231F20"/>
          <w:spacing w:val="1"/>
        </w:rPr>
        <w:t> </w:t>
      </w:r>
      <w:r>
        <w:rPr>
          <w:color w:val="231F20"/>
        </w:rPr>
        <w:t>during</w:t>
      </w:r>
      <w:r>
        <w:rPr>
          <w:color w:val="231F20"/>
          <w:spacing w:val="1"/>
        </w:rPr>
        <w:t> </w:t>
      </w:r>
      <w:r>
        <w:rPr>
          <w:color w:val="231F20"/>
        </w:rPr>
        <w:t>vacation</w:t>
      </w:r>
      <w:r>
        <w:rPr>
          <w:color w:val="231F20"/>
          <w:spacing w:val="1"/>
        </w:rPr>
        <w:t> </w:t>
      </w:r>
      <w:r>
        <w:rPr>
          <w:color w:val="231F20"/>
        </w:rPr>
        <w:t>(Choe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Kim,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2019).</w:t>
      </w:r>
      <w:r>
        <w:rPr>
          <w:color w:val="231F20"/>
          <w:spacing w:val="11"/>
        </w:rPr>
        <w:t> </w:t>
      </w:r>
      <w:r>
        <w:rPr>
          <w:color w:val="231F20"/>
          <w:spacing w:val="9"/>
        </w:rPr>
        <w:t>Another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scholar</w:t>
      </w:r>
      <w:r>
        <w:rPr>
          <w:color w:val="231F20"/>
          <w:spacing w:val="10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supported</w:t>
      </w:r>
      <w:r>
        <w:rPr>
          <w:color w:val="231F20"/>
          <w:spacing w:val="10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tourists</w:t>
      </w:r>
      <w:r>
        <w:rPr>
          <w:color w:val="231F20"/>
          <w:spacing w:val="12"/>
        </w:rPr>
        <w:t> </w:t>
      </w:r>
      <w:r>
        <w:rPr>
          <w:color w:val="231F20"/>
        </w:rPr>
        <w:t>experience</w:t>
      </w:r>
      <w:r>
        <w:rPr>
          <w:color w:val="231F20"/>
          <w:spacing w:val="1"/>
        </w:rPr>
        <w:t> </w:t>
      </w:r>
      <w:r>
        <w:rPr>
          <w:color w:val="231F20"/>
        </w:rPr>
        <w:t>unexpected</w:t>
      </w:r>
      <w:r>
        <w:rPr>
          <w:color w:val="231F20"/>
          <w:spacing w:val="1"/>
        </w:rPr>
        <w:t> </w:t>
      </w:r>
      <w:r>
        <w:rPr>
          <w:color w:val="231F20"/>
        </w:rPr>
        <w:t>happiness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cherished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memories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food</w:t>
      </w:r>
      <w:r>
        <w:rPr>
          <w:color w:val="231F20"/>
          <w:spacing w:val="-11"/>
        </w:rPr>
        <w:t> </w:t>
      </w:r>
      <w:r>
        <w:rPr>
          <w:color w:val="231F20"/>
        </w:rPr>
        <w:t>when</w:t>
      </w:r>
      <w:r>
        <w:rPr>
          <w:color w:val="231F20"/>
          <w:spacing w:val="-11"/>
        </w:rPr>
        <w:t> </w:t>
      </w:r>
      <w:r>
        <w:rPr>
          <w:color w:val="231F20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</w:rPr>
        <w:t>their</w:t>
      </w:r>
      <w:r>
        <w:rPr>
          <w:color w:val="231F20"/>
          <w:spacing w:val="-11"/>
        </w:rPr>
        <w:t> </w:t>
      </w:r>
      <w:r>
        <w:rPr>
          <w:color w:val="231F20"/>
        </w:rPr>
        <w:t>family</w:t>
      </w:r>
      <w:r>
        <w:rPr>
          <w:color w:val="231F20"/>
          <w:spacing w:val="-11"/>
        </w:rPr>
        <w:t> </w:t>
      </w:r>
      <w:r>
        <w:rPr>
          <w:color w:val="231F20"/>
        </w:rPr>
        <w:t>members</w:t>
      </w:r>
      <w:r>
        <w:rPr>
          <w:color w:val="231F20"/>
          <w:spacing w:val="-48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</w:rPr>
        <w:t>(Tsai,</w:t>
      </w:r>
      <w:r>
        <w:rPr>
          <w:color w:val="231F20"/>
          <w:spacing w:val="-3"/>
        </w:rPr>
        <w:t> </w:t>
      </w:r>
      <w:r>
        <w:rPr>
          <w:color w:val="231F20"/>
        </w:rPr>
        <w:t>2016).</w:t>
      </w:r>
    </w:p>
    <w:p>
      <w:pPr>
        <w:pStyle w:val="BodyText"/>
        <w:spacing w:before="2"/>
        <w:rPr>
          <w:sz w:val="21"/>
        </w:rPr>
      </w:pPr>
    </w:p>
    <w:p>
      <w:pPr>
        <w:spacing w:line="249" w:lineRule="auto" w:before="1"/>
        <w:ind w:left="104" w:right="41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“…for me dining with family is precious, spending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time to eat together not to be separated. It’s such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memorable experience to have opportunities dining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out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them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spend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time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together,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play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various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beach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activities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trying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lot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island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food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here..”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(Participant</w:t>
      </w:r>
      <w:r>
        <w:rPr>
          <w:i/>
          <w:color w:val="231F20"/>
          <w:spacing w:val="25"/>
          <w:sz w:val="20"/>
        </w:rPr>
        <w:t> </w:t>
      </w:r>
      <w:r>
        <w:rPr>
          <w:i/>
          <w:color w:val="231F20"/>
          <w:sz w:val="20"/>
        </w:rPr>
        <w:t>3)</w:t>
      </w:r>
    </w:p>
    <w:p>
      <w:pPr>
        <w:pStyle w:val="BodyText"/>
        <w:spacing w:before="3"/>
        <w:rPr>
          <w:i/>
          <w:sz w:val="21"/>
        </w:rPr>
      </w:pPr>
    </w:p>
    <w:p>
      <w:pPr>
        <w:spacing w:line="249" w:lineRule="auto" w:before="0"/>
        <w:ind w:left="104" w:right="45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“…in a day, we work at my kid’s school. So, it is a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good thing to bring them out for a beach vacation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eat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together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while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watching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breathtaking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view of crystal clear blue water. During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 meals,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time</w:t>
      </w:r>
      <w:r>
        <w:rPr>
          <w:i/>
          <w:color w:val="231F20"/>
          <w:spacing w:val="19"/>
          <w:sz w:val="20"/>
        </w:rPr>
        <w:t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perfect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time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spend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family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as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much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as</w:t>
      </w:r>
      <w:r>
        <w:rPr>
          <w:i/>
          <w:color w:val="231F20"/>
          <w:spacing w:val="29"/>
          <w:sz w:val="20"/>
        </w:rPr>
        <w:t> </w:t>
      </w:r>
      <w:r>
        <w:rPr>
          <w:i/>
          <w:color w:val="231F20"/>
          <w:sz w:val="20"/>
        </w:rPr>
        <w:t>possible.haha.”</w:t>
      </w:r>
      <w:r>
        <w:rPr>
          <w:i/>
          <w:color w:val="231F20"/>
          <w:spacing w:val="31"/>
          <w:sz w:val="20"/>
        </w:rPr>
        <w:t> </w:t>
      </w:r>
      <w:r>
        <w:rPr>
          <w:i/>
          <w:color w:val="231F20"/>
          <w:sz w:val="20"/>
        </w:rPr>
        <w:t>(Participant</w:t>
      </w:r>
      <w:r>
        <w:rPr>
          <w:i/>
          <w:color w:val="231F20"/>
          <w:spacing w:val="29"/>
          <w:sz w:val="20"/>
        </w:rPr>
        <w:t> </w:t>
      </w:r>
      <w:r>
        <w:rPr>
          <w:i/>
          <w:color w:val="231F20"/>
          <w:sz w:val="20"/>
        </w:rPr>
        <w:t>8)</w:t>
      </w:r>
    </w:p>
    <w:p>
      <w:pPr>
        <w:pStyle w:val="BodyText"/>
        <w:spacing w:before="3"/>
        <w:rPr>
          <w:i/>
          <w:sz w:val="21"/>
        </w:rPr>
      </w:pPr>
    </w:p>
    <w:p>
      <w:pPr>
        <w:spacing w:before="1"/>
        <w:ind w:left="104" w:right="0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Island</w:t>
      </w:r>
      <w:r>
        <w:rPr>
          <w:i/>
          <w:color w:val="231F20"/>
          <w:spacing w:val="29"/>
          <w:sz w:val="20"/>
        </w:rPr>
        <w:t> </w:t>
      </w:r>
      <w:r>
        <w:rPr>
          <w:i/>
          <w:color w:val="231F20"/>
          <w:sz w:val="20"/>
        </w:rPr>
        <w:t>environment</w:t>
      </w:r>
      <w:r>
        <w:rPr>
          <w:i/>
          <w:color w:val="231F20"/>
          <w:spacing w:val="29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29"/>
          <w:sz w:val="20"/>
        </w:rPr>
        <w:t> </w:t>
      </w:r>
      <w:r>
        <w:rPr>
          <w:i/>
          <w:color w:val="231F20"/>
          <w:sz w:val="20"/>
        </w:rPr>
        <w:t>Hedonism</w:t>
      </w:r>
    </w:p>
    <w:p>
      <w:pPr>
        <w:pStyle w:val="BodyText"/>
        <w:spacing w:line="249" w:lineRule="auto" w:before="10"/>
        <w:ind w:left="104" w:right="38" w:firstLine="322"/>
        <w:jc w:val="both"/>
      </w:pPr>
      <w:r>
        <w:rPr>
          <w:color w:val="231F20"/>
        </w:rPr>
        <w:t>Some participants admitted that vacation at these</w:t>
      </w:r>
      <w:r>
        <w:rPr>
          <w:color w:val="231F20"/>
          <w:spacing w:val="1"/>
        </w:rPr>
        <w:t> </w:t>
      </w:r>
      <w:r>
        <w:rPr>
          <w:color w:val="231F20"/>
        </w:rPr>
        <w:t>remote islands by enjoying the view of the beach and</w:t>
      </w:r>
      <w:r>
        <w:rPr>
          <w:color w:val="231F20"/>
          <w:spacing w:val="-4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dining </w:t>
      </w:r>
      <w:r>
        <w:rPr>
          <w:color w:val="231F20"/>
          <w:spacing w:val="10"/>
        </w:rPr>
        <w:t>environment </w:t>
      </w:r>
      <w:r>
        <w:rPr>
          <w:color w:val="231F20"/>
          <w:spacing w:val="9"/>
        </w:rPr>
        <w:t>elicited </w:t>
      </w:r>
      <w:r>
        <w:rPr>
          <w:color w:val="231F20"/>
          <w:spacing w:val="11"/>
        </w:rPr>
        <w:t>positive</w:t>
      </w:r>
      <w:r>
        <w:rPr>
          <w:color w:val="231F20"/>
          <w:spacing w:val="12"/>
        </w:rPr>
        <w:t> </w:t>
      </w:r>
      <w:r>
        <w:rPr>
          <w:color w:val="231F20"/>
        </w:rPr>
        <w:t>emotions</w:t>
      </w:r>
      <w:r>
        <w:rPr>
          <w:color w:val="231F20"/>
          <w:spacing w:val="1"/>
        </w:rPr>
        <w:t> </w:t>
      </w:r>
      <w:r>
        <w:rPr>
          <w:color w:val="231F20"/>
        </w:rPr>
        <w:t>including</w:t>
      </w:r>
      <w:r>
        <w:rPr>
          <w:color w:val="231F20"/>
          <w:spacing w:val="1"/>
        </w:rPr>
        <w:t> </w:t>
      </w:r>
      <w:r>
        <w:rPr>
          <w:color w:val="231F20"/>
        </w:rPr>
        <w:t>pleasure,</w:t>
      </w:r>
      <w:r>
        <w:rPr>
          <w:color w:val="231F20"/>
          <w:spacing w:val="1"/>
        </w:rPr>
        <w:t> </w:t>
      </w:r>
      <w:r>
        <w:rPr>
          <w:color w:val="231F20"/>
        </w:rPr>
        <w:t>happiness,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self-</w:t>
      </w:r>
      <w:r>
        <w:rPr>
          <w:color w:val="231F20"/>
          <w:spacing w:val="1"/>
        </w:rPr>
        <w:t> </w:t>
      </w:r>
      <w:r>
        <w:rPr>
          <w:color w:val="231F20"/>
        </w:rPr>
        <w:t>indulgence. This was further supported by previous</w:t>
      </w:r>
      <w:r>
        <w:rPr>
          <w:color w:val="231F20"/>
          <w:spacing w:val="1"/>
        </w:rPr>
        <w:t> </w:t>
      </w:r>
      <w:r>
        <w:rPr>
          <w:color w:val="231F20"/>
        </w:rPr>
        <w:t>studies,</w:t>
      </w:r>
      <w:r>
        <w:rPr>
          <w:color w:val="231F20"/>
          <w:spacing w:val="-7"/>
        </w:rPr>
        <w:t> </w:t>
      </w:r>
      <w:r>
        <w:rPr>
          <w:color w:val="231F20"/>
        </w:rPr>
        <w:t>where</w:t>
      </w:r>
      <w:r>
        <w:rPr>
          <w:color w:val="231F20"/>
          <w:spacing w:val="-7"/>
        </w:rPr>
        <w:t> </w:t>
      </w:r>
      <w:r>
        <w:rPr>
          <w:color w:val="231F20"/>
        </w:rPr>
        <w:t>excitement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hedonism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form</w:t>
      </w:r>
      <w:r>
        <w:rPr>
          <w:color w:val="231F20"/>
          <w:spacing w:val="-47"/>
        </w:rPr>
        <w:t> </w:t>
      </w:r>
      <w:r>
        <w:rPr>
          <w:color w:val="231F20"/>
        </w:rPr>
        <w:t>the five motivational factors for tourists to consume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1"/>
        </w:rPr>
        <w:t> </w:t>
      </w:r>
      <w:r>
        <w:rPr>
          <w:color w:val="231F20"/>
        </w:rPr>
        <w:t>food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beverages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destination</w:t>
      </w:r>
      <w:r>
        <w:rPr>
          <w:color w:val="231F20"/>
          <w:spacing w:val="1"/>
        </w:rPr>
        <w:t> </w:t>
      </w:r>
      <w:r>
        <w:rPr>
          <w:color w:val="231F20"/>
        </w:rPr>
        <w:t>(Birch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Memery,</w:t>
      </w:r>
      <w:r>
        <w:rPr>
          <w:color w:val="231F20"/>
          <w:spacing w:val="1"/>
        </w:rPr>
        <w:t> </w:t>
      </w:r>
      <w:r>
        <w:rPr>
          <w:color w:val="231F20"/>
        </w:rPr>
        <w:t>2020;</w:t>
      </w:r>
      <w:r>
        <w:rPr>
          <w:color w:val="231F20"/>
          <w:spacing w:val="1"/>
        </w:rPr>
        <w:t> </w:t>
      </w:r>
      <w:r>
        <w:rPr>
          <w:color w:val="231F20"/>
        </w:rPr>
        <w:t>Kim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Eves,</w:t>
      </w:r>
      <w:r>
        <w:rPr>
          <w:color w:val="231F20"/>
          <w:spacing w:val="1"/>
        </w:rPr>
        <w:t> </w:t>
      </w:r>
      <w:r>
        <w:rPr>
          <w:color w:val="231F20"/>
        </w:rPr>
        <w:t>2013).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addition,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positive feelings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excitement; </w:t>
      </w:r>
      <w:r>
        <w:rPr>
          <w:color w:val="231F20"/>
          <w:spacing w:val="11"/>
        </w:rPr>
        <w:t>hedonic</w:t>
      </w:r>
      <w:r>
        <w:rPr>
          <w:color w:val="231F20"/>
          <w:spacing w:val="12"/>
        </w:rPr>
        <w:t> </w:t>
      </w:r>
      <w:r>
        <w:rPr>
          <w:color w:val="231F20"/>
        </w:rPr>
        <w:t>activities,</w:t>
      </w:r>
      <w:r>
        <w:rPr>
          <w:color w:val="231F20"/>
          <w:spacing w:val="1"/>
        </w:rPr>
        <w:t> </w:t>
      </w:r>
      <w:r>
        <w:rPr>
          <w:color w:val="231F20"/>
        </w:rPr>
        <w:t>pleasure,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happiness</w:t>
      </w:r>
      <w:r>
        <w:rPr>
          <w:color w:val="231F20"/>
          <w:spacing w:val="1"/>
        </w:rPr>
        <w:t> </w:t>
      </w:r>
      <w:r>
        <w:rPr>
          <w:color w:val="231F20"/>
        </w:rPr>
        <w:t>during</w:t>
      </w:r>
      <w:r>
        <w:rPr>
          <w:color w:val="231F20"/>
          <w:spacing w:val="1"/>
        </w:rPr>
        <w:t> </w:t>
      </w:r>
      <w:r>
        <w:rPr>
          <w:color w:val="231F20"/>
        </w:rPr>
        <w:t>tourist’s</w:t>
      </w:r>
      <w:r>
        <w:rPr>
          <w:color w:val="231F20"/>
          <w:spacing w:val="1"/>
        </w:rPr>
        <w:t> </w:t>
      </w:r>
      <w:r>
        <w:rPr>
          <w:color w:val="231F20"/>
        </w:rPr>
        <w:t>food</w:t>
      </w:r>
      <w:r>
        <w:rPr>
          <w:color w:val="231F20"/>
          <w:spacing w:val="1"/>
        </w:rPr>
        <w:t> </w:t>
      </w:r>
      <w:r>
        <w:rPr>
          <w:color w:val="231F20"/>
        </w:rPr>
        <w:t>consumption</w:t>
      </w:r>
      <w:r>
        <w:rPr>
          <w:color w:val="231F20"/>
          <w:spacing w:val="1"/>
        </w:rPr>
        <w:t> </w:t>
      </w:r>
      <w:r>
        <w:rPr>
          <w:color w:val="231F20"/>
        </w:rPr>
        <w:t>activity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theorized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emotional</w:t>
      </w:r>
      <w:r>
        <w:rPr>
          <w:color w:val="231F20"/>
          <w:spacing w:val="10"/>
        </w:rPr>
        <w:t> </w:t>
      </w:r>
      <w:r>
        <w:rPr>
          <w:color w:val="231F20"/>
        </w:rPr>
        <w:t>value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recollection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previous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experiences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(Tsai,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2016;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Choe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&amp;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Kim,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2019)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especially</w:t>
      </w:r>
      <w:r>
        <w:rPr>
          <w:color w:val="231F20"/>
          <w:spacing w:val="-48"/>
        </w:rPr>
        <w:t> </w:t>
      </w:r>
      <w:r>
        <w:rPr>
          <w:color w:val="231F20"/>
        </w:rPr>
        <w:t>involving with its positive image for beaches and</w:t>
      </w:r>
      <w:r>
        <w:rPr>
          <w:color w:val="231F20"/>
          <w:spacing w:val="1"/>
        </w:rPr>
        <w:t> </w:t>
      </w:r>
      <w:r>
        <w:rPr>
          <w:color w:val="231F20"/>
        </w:rPr>
        <w:t>water attractions (Tasci &amp; Sonmez, 2019). According</w:t>
      </w:r>
      <w:r>
        <w:rPr>
          <w:color w:val="231F20"/>
          <w:spacing w:val="-47"/>
        </w:rPr>
        <w:t> </w:t>
      </w:r>
      <w:r>
        <w:rPr>
          <w:color w:val="231F20"/>
        </w:rPr>
        <w:t>to Zhang </w:t>
      </w:r>
      <w:r>
        <w:rPr>
          <w:i/>
          <w:color w:val="231F20"/>
        </w:rPr>
        <w:t>et al</w:t>
      </w:r>
      <w:r>
        <w:rPr>
          <w:color w:val="231F20"/>
        </w:rPr>
        <w:t>. (2020) study stated that the island is</w:t>
      </w:r>
      <w:r>
        <w:rPr>
          <w:color w:val="231F20"/>
          <w:spacing w:val="1"/>
        </w:rPr>
        <w:t> </w:t>
      </w:r>
      <w:r>
        <w:rPr>
          <w:color w:val="231F20"/>
        </w:rPr>
        <w:t>full of marine entertainment and activities such as</w:t>
      </w:r>
      <w:r>
        <w:rPr>
          <w:color w:val="231F20"/>
          <w:spacing w:val="1"/>
        </w:rPr>
        <w:t> </w:t>
      </w:r>
      <w:r>
        <w:rPr>
          <w:color w:val="231F20"/>
        </w:rPr>
        <w:t>beach leisure, sea parachuting banana boating, and</w:t>
      </w:r>
      <w:r>
        <w:rPr>
          <w:color w:val="231F20"/>
          <w:spacing w:val="1"/>
        </w:rPr>
        <w:t> </w:t>
      </w:r>
      <w:r>
        <w:rPr>
          <w:color w:val="231F20"/>
        </w:rPr>
        <w:t>diving.</w:t>
      </w:r>
    </w:p>
    <w:p>
      <w:pPr>
        <w:pStyle w:val="BodyText"/>
        <w:spacing w:before="3"/>
        <w:rPr>
          <w:sz w:val="22"/>
        </w:rPr>
      </w:pPr>
    </w:p>
    <w:p>
      <w:pPr>
        <w:spacing w:line="249" w:lineRule="auto" w:before="0"/>
        <w:ind w:left="104" w:right="44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“We are happy to dine in the restaurant here. 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staff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very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friendly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very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attentive,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food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great.</w:t>
      </w:r>
      <w:r>
        <w:rPr>
          <w:i/>
          <w:color w:val="231F20"/>
          <w:spacing w:val="46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46"/>
          <w:sz w:val="20"/>
        </w:rPr>
        <w:t> </w:t>
      </w:r>
      <w:r>
        <w:rPr>
          <w:i/>
          <w:color w:val="231F20"/>
          <w:sz w:val="20"/>
        </w:rPr>
        <w:t>water</w:t>
      </w:r>
      <w:r>
        <w:rPr>
          <w:i/>
          <w:color w:val="231F20"/>
          <w:spacing w:val="47"/>
          <w:sz w:val="20"/>
        </w:rPr>
        <w:t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46"/>
          <w:sz w:val="20"/>
        </w:rPr>
        <w:t> </w:t>
      </w:r>
      <w:r>
        <w:rPr>
          <w:i/>
          <w:color w:val="231F20"/>
          <w:sz w:val="20"/>
        </w:rPr>
        <w:t>so</w:t>
      </w:r>
      <w:r>
        <w:rPr>
          <w:i/>
          <w:color w:val="231F20"/>
          <w:spacing w:val="46"/>
          <w:sz w:val="20"/>
        </w:rPr>
        <w:t> </w:t>
      </w:r>
      <w:r>
        <w:rPr>
          <w:i/>
          <w:color w:val="231F20"/>
          <w:sz w:val="20"/>
        </w:rPr>
        <w:t>beautiful,</w:t>
      </w:r>
      <w:r>
        <w:rPr>
          <w:i/>
          <w:color w:val="231F20"/>
          <w:spacing w:val="47"/>
          <w:sz w:val="20"/>
        </w:rPr>
        <w:t> </w:t>
      </w:r>
      <w:r>
        <w:rPr>
          <w:i/>
          <w:color w:val="231F20"/>
          <w:sz w:val="20"/>
        </w:rPr>
        <w:t>so</w:t>
      </w:r>
      <w:r>
        <w:rPr>
          <w:i/>
          <w:color w:val="231F20"/>
          <w:spacing w:val="46"/>
          <w:sz w:val="20"/>
        </w:rPr>
        <w:t> </w:t>
      </w:r>
      <w:r>
        <w:rPr>
          <w:i/>
          <w:color w:val="231F20"/>
          <w:sz w:val="20"/>
        </w:rPr>
        <w:t>blue,</w:t>
      </w:r>
      <w:r>
        <w:rPr>
          <w:i/>
          <w:color w:val="231F20"/>
          <w:spacing w:val="46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47"/>
          <w:sz w:val="20"/>
        </w:rPr>
        <w:t> </w:t>
      </w:r>
      <w:r>
        <w:rPr>
          <w:i/>
          <w:color w:val="231F20"/>
          <w:sz w:val="20"/>
        </w:rPr>
        <w:t>we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enjoy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it.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Love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beach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sitting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view,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really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nice.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Everything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nice.”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(Participant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4)</w:t>
      </w:r>
    </w:p>
    <w:p>
      <w:pPr>
        <w:pStyle w:val="BodyText"/>
        <w:spacing w:before="2"/>
        <w:rPr>
          <w:i/>
          <w:sz w:val="21"/>
        </w:rPr>
      </w:pPr>
    </w:p>
    <w:p>
      <w:pPr>
        <w:spacing w:line="249" w:lineRule="auto" w:before="1"/>
        <w:ind w:left="104" w:right="46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“This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island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25"/>
          <w:sz w:val="20"/>
        </w:rPr>
        <w:t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very</w:t>
      </w:r>
      <w:r>
        <w:rPr>
          <w:i/>
          <w:color w:val="231F20"/>
          <w:spacing w:val="25"/>
          <w:sz w:val="20"/>
        </w:rPr>
        <w:t> </w:t>
      </w:r>
      <w:r>
        <w:rPr>
          <w:i/>
          <w:color w:val="231F20"/>
          <w:sz w:val="20"/>
        </w:rPr>
        <w:t>beautiful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place</w:t>
      </w:r>
      <w:r>
        <w:rPr>
          <w:i/>
          <w:color w:val="231F20"/>
          <w:spacing w:val="25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25"/>
          <w:sz w:val="20"/>
        </w:rPr>
        <w:t> </w:t>
      </w:r>
      <w:r>
        <w:rPr>
          <w:i/>
          <w:color w:val="231F20"/>
          <w:sz w:val="20"/>
        </w:rPr>
        <w:t>view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of the beach. Wow. I feel happy and relaxed here. If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 foods here are not that good, it’s okay since you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are</w:t>
      </w:r>
      <w:r>
        <w:rPr>
          <w:i/>
          <w:color w:val="231F20"/>
          <w:spacing w:val="37"/>
          <w:sz w:val="20"/>
        </w:rPr>
        <w:t> </w:t>
      </w:r>
      <w:r>
        <w:rPr>
          <w:i/>
          <w:color w:val="231F20"/>
          <w:sz w:val="20"/>
        </w:rPr>
        <w:t>already</w:t>
      </w:r>
      <w:r>
        <w:rPr>
          <w:i/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at</w:t>
      </w:r>
      <w:r>
        <w:rPr>
          <w:i/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beautiful</w:t>
      </w:r>
      <w:r>
        <w:rPr>
          <w:i/>
          <w:color w:val="231F20"/>
          <w:spacing w:val="37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amazing</w:t>
      </w:r>
      <w:r>
        <w:rPr>
          <w:i/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place</w:t>
      </w:r>
      <w:r>
        <w:rPr>
          <w:i/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like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this, even food can be good because of this great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environment.”</w:t>
      </w:r>
      <w:r>
        <w:rPr>
          <w:i/>
          <w:color w:val="231F20"/>
          <w:spacing w:val="31"/>
          <w:sz w:val="20"/>
        </w:rPr>
        <w:t> </w:t>
      </w:r>
      <w:r>
        <w:rPr>
          <w:i/>
          <w:color w:val="231F20"/>
          <w:sz w:val="20"/>
        </w:rPr>
        <w:t>(Participant</w:t>
      </w:r>
      <w:r>
        <w:rPr>
          <w:i/>
          <w:color w:val="231F20"/>
          <w:spacing w:val="31"/>
          <w:sz w:val="20"/>
        </w:rPr>
        <w:t> </w:t>
      </w:r>
      <w:r>
        <w:rPr>
          <w:i/>
          <w:color w:val="231F20"/>
          <w:sz w:val="20"/>
        </w:rPr>
        <w:t>6)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Heading2"/>
      </w:pPr>
      <w:r>
        <w:rPr>
          <w:color w:val="231F20"/>
          <w:spacing w:val="-4"/>
        </w:rPr>
        <w:t>Emotional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connection</w:t>
      </w:r>
    </w:p>
    <w:p>
      <w:pPr>
        <w:pStyle w:val="BodyText"/>
        <w:spacing w:line="249" w:lineRule="auto" w:before="10"/>
        <w:ind w:left="104" w:right="47" w:firstLine="322"/>
        <w:jc w:val="both"/>
      </w:pPr>
      <w:r>
        <w:rPr>
          <w:color w:val="231F20"/>
        </w:rPr>
        <w:t>Emotional connection at a meaningfully attached</w:t>
      </w:r>
      <w:r>
        <w:rPr>
          <w:color w:val="231F20"/>
          <w:spacing w:val="-47"/>
        </w:rPr>
        <w:t> </w:t>
      </w:r>
      <w:r>
        <w:rPr>
          <w:color w:val="231F20"/>
        </w:rPr>
        <w:t>place</w:t>
      </w:r>
      <w:r>
        <w:rPr>
          <w:color w:val="231F20"/>
          <w:spacing w:val="31"/>
        </w:rPr>
        <w:t> </w:t>
      </w:r>
      <w:r>
        <w:rPr>
          <w:color w:val="231F20"/>
        </w:rPr>
        <w:t>such</w:t>
      </w:r>
      <w:r>
        <w:rPr>
          <w:color w:val="231F20"/>
          <w:spacing w:val="31"/>
        </w:rPr>
        <w:t> </w:t>
      </w:r>
      <w:r>
        <w:rPr>
          <w:color w:val="231F20"/>
        </w:rPr>
        <w:t>as</w:t>
      </w:r>
      <w:r>
        <w:rPr>
          <w:color w:val="231F20"/>
          <w:spacing w:val="31"/>
        </w:rPr>
        <w:t> </w:t>
      </w:r>
      <w:r>
        <w:rPr>
          <w:color w:val="231F20"/>
        </w:rPr>
        <w:t>an</w:t>
      </w:r>
      <w:r>
        <w:rPr>
          <w:color w:val="231F20"/>
          <w:spacing w:val="31"/>
        </w:rPr>
        <w:t> </w:t>
      </w:r>
      <w:r>
        <w:rPr>
          <w:color w:val="231F20"/>
        </w:rPr>
        <w:t>island</w:t>
      </w:r>
      <w:r>
        <w:rPr>
          <w:color w:val="231F20"/>
          <w:spacing w:val="31"/>
        </w:rPr>
        <w:t> </w:t>
      </w:r>
      <w:r>
        <w:rPr>
          <w:color w:val="231F20"/>
        </w:rPr>
        <w:t>or</w:t>
      </w:r>
      <w:r>
        <w:rPr>
          <w:color w:val="231F20"/>
          <w:spacing w:val="31"/>
        </w:rPr>
        <w:t> </w:t>
      </w:r>
      <w:r>
        <w:rPr>
          <w:color w:val="231F20"/>
        </w:rPr>
        <w:t>beach</w:t>
      </w:r>
      <w:r>
        <w:rPr>
          <w:color w:val="231F20"/>
          <w:spacing w:val="31"/>
        </w:rPr>
        <w:t> </w:t>
      </w:r>
      <w:r>
        <w:rPr>
          <w:color w:val="231F20"/>
        </w:rPr>
        <w:t>setting</w:t>
      </w:r>
      <w:r>
        <w:rPr>
          <w:color w:val="231F20"/>
          <w:spacing w:val="32"/>
        </w:rPr>
        <w:t> </w:t>
      </w:r>
      <w:r>
        <w:rPr>
          <w:color w:val="231F20"/>
        </w:rPr>
        <w:t>represents</w:t>
      </w:r>
    </w:p>
    <w:p>
      <w:pPr>
        <w:pStyle w:val="BodyText"/>
        <w:spacing w:line="249" w:lineRule="auto" w:before="92"/>
        <w:ind w:left="104" w:right="392"/>
        <w:jc w:val="both"/>
      </w:pPr>
      <w:r>
        <w:rPr/>
        <w:br w:type="column"/>
      </w:r>
      <w:r>
        <w:rPr>
          <w:color w:val="231F20"/>
        </w:rPr>
        <w:t>one of the key attractions among Western tourists.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Interestingly,</w:t>
      </w:r>
      <w:r>
        <w:rPr>
          <w:color w:val="231F20"/>
          <w:spacing w:val="10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participants</w:t>
      </w:r>
      <w:r>
        <w:rPr>
          <w:color w:val="231F20"/>
          <w:spacing w:val="10"/>
        </w:rPr>
        <w:t> </w:t>
      </w:r>
      <w:r>
        <w:rPr>
          <w:color w:val="231F20"/>
        </w:rPr>
        <w:t>considered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inability to make an emotional connection with the</w:t>
      </w:r>
      <w:r>
        <w:rPr>
          <w:color w:val="231F20"/>
          <w:spacing w:val="1"/>
        </w:rPr>
        <w:t> </w:t>
      </w:r>
      <w:r>
        <w:rPr>
          <w:color w:val="231F20"/>
        </w:rPr>
        <w:t>new and unfamiliar environment as a potential risk</w:t>
      </w:r>
      <w:r>
        <w:rPr>
          <w:color w:val="231F20"/>
          <w:spacing w:val="1"/>
        </w:rPr>
        <w:t> </w:t>
      </w:r>
      <w:r>
        <w:rPr>
          <w:color w:val="231F20"/>
        </w:rPr>
        <w:t>factor. Participant 4 expressed that it’s important for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tourists’</w:t>
      </w:r>
      <w:r>
        <w:rPr>
          <w:color w:val="231F20"/>
          <w:spacing w:val="1"/>
        </w:rPr>
        <w:t> </w:t>
      </w:r>
      <w:r>
        <w:rPr>
          <w:color w:val="231F20"/>
        </w:rPr>
        <w:t>emotions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feel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connection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with a new place, making them feel meaningful, </w:t>
      </w:r>
      <w:r>
        <w:rPr>
          <w:color w:val="231F20"/>
          <w:spacing w:val="-2"/>
        </w:rPr>
        <w:t>happy,</w:t>
      </w:r>
      <w:r>
        <w:rPr>
          <w:color w:val="231F20"/>
          <w:spacing w:val="-48"/>
        </w:rPr>
        <w:t> </w:t>
      </w:r>
      <w:r>
        <w:rPr>
          <w:color w:val="231F20"/>
        </w:rPr>
        <w:t>and belong to that place. The presence of emotional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connection</w:t>
      </w:r>
      <w:r>
        <w:rPr>
          <w:color w:val="231F20"/>
          <w:spacing w:val="10"/>
        </w:rPr>
        <w:t> </w:t>
      </w:r>
      <w:r>
        <w:rPr>
          <w:color w:val="231F20"/>
        </w:rPr>
        <w:t>could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impact</w:t>
      </w:r>
      <w:r>
        <w:rPr>
          <w:color w:val="231F20"/>
          <w:spacing w:val="10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overall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tourism</w:t>
      </w:r>
      <w:r>
        <w:rPr>
          <w:color w:val="231F20"/>
          <w:spacing w:val="-47"/>
        </w:rPr>
        <w:t> </w:t>
      </w:r>
      <w:r>
        <w:rPr>
          <w:color w:val="231F20"/>
        </w:rPr>
        <w:t>experience at the island. Other scholars indicated that</w:t>
      </w:r>
      <w:r>
        <w:rPr>
          <w:color w:val="231F20"/>
          <w:spacing w:val="-47"/>
        </w:rPr>
        <w:t> </w:t>
      </w:r>
      <w:r>
        <w:rPr>
          <w:color w:val="231F20"/>
        </w:rPr>
        <w:t>tourists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link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place</w:t>
      </w:r>
      <w:r>
        <w:rPr>
          <w:color w:val="231F20"/>
          <w:spacing w:val="1"/>
        </w:rPr>
        <w:t> </w:t>
      </w:r>
      <w:r>
        <w:rPr>
          <w:color w:val="231F20"/>
        </w:rPr>
        <w:t>attachment</w:t>
      </w:r>
      <w:r>
        <w:rPr>
          <w:color w:val="231F20"/>
          <w:spacing w:val="1"/>
        </w:rPr>
        <w:t> </w:t>
      </w:r>
      <w:r>
        <w:rPr>
          <w:color w:val="231F20"/>
        </w:rPr>
        <w:t>establish</w:t>
      </w:r>
      <w:r>
        <w:rPr>
          <w:color w:val="231F20"/>
          <w:spacing w:val="1"/>
        </w:rPr>
        <w:t> </w:t>
      </w:r>
      <w:r>
        <w:rPr>
          <w:color w:val="231F20"/>
        </w:rPr>
        <w:t>strong emotional connections and belongingness to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place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perceived</w:t>
      </w:r>
      <w:r>
        <w:rPr>
          <w:color w:val="231F20"/>
          <w:spacing w:val="1"/>
        </w:rPr>
        <w:t> </w:t>
      </w:r>
      <w:r>
        <w:rPr>
          <w:color w:val="231F20"/>
        </w:rPr>
        <w:t>connection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environment</w:t>
      </w:r>
      <w:r>
        <w:rPr>
          <w:color w:val="231F20"/>
          <w:spacing w:val="-3"/>
        </w:rPr>
        <w:t> </w:t>
      </w:r>
      <w:r>
        <w:rPr>
          <w:color w:val="231F20"/>
        </w:rPr>
        <w:t>(Tsai,</w:t>
      </w:r>
      <w:r>
        <w:rPr>
          <w:color w:val="231F20"/>
          <w:spacing w:val="-2"/>
        </w:rPr>
        <w:t> </w:t>
      </w:r>
      <w:r>
        <w:rPr>
          <w:color w:val="231F20"/>
        </w:rPr>
        <w:t>2016).</w:t>
      </w:r>
    </w:p>
    <w:p>
      <w:pPr>
        <w:pStyle w:val="BodyText"/>
        <w:spacing w:before="10"/>
        <w:rPr>
          <w:sz w:val="21"/>
        </w:rPr>
      </w:pPr>
    </w:p>
    <w:p>
      <w:pPr>
        <w:spacing w:line="249" w:lineRule="auto" w:before="0"/>
        <w:ind w:left="104" w:right="395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“…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already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attach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this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place,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love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9"/>
          <w:sz w:val="20"/>
        </w:rPr>
        <w:t>scenery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beach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10"/>
          <w:sz w:val="20"/>
        </w:rPr>
        <w:t>restaurant.</w:t>
      </w:r>
      <w:r>
        <w:rPr>
          <w:i/>
          <w:color w:val="231F20"/>
          <w:spacing w:val="11"/>
          <w:sz w:val="20"/>
        </w:rPr>
        <w:t> The</w:t>
      </w:r>
      <w:r>
        <w:rPr>
          <w:i/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surrounding is different compared to the city. It’s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different, feeling great staying here. The surrounding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did</w:t>
      </w:r>
      <w:r>
        <w:rPr>
          <w:i/>
          <w:color w:val="231F20"/>
          <w:spacing w:val="13"/>
          <w:sz w:val="20"/>
        </w:rPr>
        <w:t> </w:t>
      </w:r>
      <w:r>
        <w:rPr>
          <w:i/>
          <w:color w:val="231F20"/>
          <w:sz w:val="20"/>
        </w:rPr>
        <w:t>amaze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me.”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(Participant</w:t>
      </w:r>
      <w:r>
        <w:rPr>
          <w:i/>
          <w:color w:val="231F20"/>
          <w:spacing w:val="13"/>
          <w:sz w:val="20"/>
        </w:rPr>
        <w:t> </w:t>
      </w:r>
      <w:r>
        <w:rPr>
          <w:i/>
          <w:color w:val="231F20"/>
          <w:sz w:val="20"/>
        </w:rPr>
        <w:t>4)</w:t>
      </w:r>
    </w:p>
    <w:p>
      <w:pPr>
        <w:pStyle w:val="BodyText"/>
        <w:spacing w:before="2"/>
        <w:rPr>
          <w:i/>
          <w:sz w:val="21"/>
        </w:rPr>
      </w:pPr>
    </w:p>
    <w:p>
      <w:pPr>
        <w:spacing w:line="249" w:lineRule="auto" w:before="1"/>
        <w:ind w:left="104" w:right="393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“…Redang is a very beautiful place and yes not too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noisy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quiet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feel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so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close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this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island.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Relaxing,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feeling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varying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when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we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came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here,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9"/>
          <w:sz w:val="20"/>
        </w:rPr>
        <w:t>eating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pacing w:val="9"/>
          <w:sz w:val="20"/>
        </w:rPr>
        <w:t>together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9"/>
          <w:sz w:val="20"/>
        </w:rPr>
        <w:t>family,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so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11"/>
          <w:sz w:val="20"/>
        </w:rPr>
        <w:t>good.”</w:t>
      </w:r>
      <w:r>
        <w:rPr>
          <w:i/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(Participant</w:t>
      </w:r>
      <w:r>
        <w:rPr>
          <w:i/>
          <w:color w:val="231F20"/>
          <w:spacing w:val="33"/>
          <w:sz w:val="20"/>
        </w:rPr>
        <w:t> </w:t>
      </w:r>
      <w:r>
        <w:rPr>
          <w:i/>
          <w:color w:val="231F20"/>
          <w:sz w:val="20"/>
        </w:rPr>
        <w:t>8)</w:t>
      </w:r>
    </w:p>
    <w:p>
      <w:pPr>
        <w:pStyle w:val="BodyText"/>
        <w:spacing w:before="2"/>
        <w:rPr>
          <w:i/>
          <w:sz w:val="21"/>
        </w:rPr>
      </w:pPr>
    </w:p>
    <w:p>
      <w:pPr>
        <w:pStyle w:val="Heading2"/>
      </w:pPr>
      <w:r>
        <w:rPr>
          <w:color w:val="231F20"/>
          <w:spacing w:val="-4"/>
        </w:rPr>
        <w:t>Value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money,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taste,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quality</w:t>
      </w: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104" w:right="0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Worthiness</w:t>
      </w:r>
      <w:r>
        <w:rPr>
          <w:i/>
          <w:color w:val="231F20"/>
          <w:spacing w:val="13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pay</w:t>
      </w:r>
      <w:r>
        <w:rPr>
          <w:i/>
          <w:color w:val="231F20"/>
          <w:spacing w:val="13"/>
          <w:sz w:val="20"/>
        </w:rPr>
        <w:t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island</w:t>
      </w:r>
      <w:r>
        <w:rPr>
          <w:i/>
          <w:color w:val="231F20"/>
          <w:spacing w:val="13"/>
          <w:sz w:val="20"/>
        </w:rPr>
        <w:t> </w:t>
      </w:r>
      <w:r>
        <w:rPr>
          <w:i/>
          <w:color w:val="231F20"/>
          <w:sz w:val="20"/>
        </w:rPr>
        <w:t>food</w:t>
      </w:r>
    </w:p>
    <w:p>
      <w:pPr>
        <w:pStyle w:val="BodyText"/>
        <w:spacing w:line="249" w:lineRule="auto" w:before="10"/>
        <w:ind w:left="104" w:right="392" w:firstLine="322"/>
        <w:jc w:val="both"/>
      </w:pPr>
      <w:r>
        <w:rPr>
          <w:color w:val="231F20"/>
        </w:rPr>
        <w:t>Price or worthiness to pay become one of the</w:t>
      </w:r>
      <w:r>
        <w:rPr>
          <w:color w:val="231F20"/>
          <w:spacing w:val="1"/>
        </w:rPr>
        <w:t> </w:t>
      </w:r>
      <w:r>
        <w:rPr>
          <w:color w:val="231F20"/>
        </w:rPr>
        <w:t>main risk factors that western tourists perceive while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traveling.</w:t>
      </w:r>
      <w:r>
        <w:rPr>
          <w:color w:val="231F20"/>
          <w:spacing w:val="10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Participant</w:t>
      </w:r>
      <w:r>
        <w:rPr>
          <w:color w:val="231F20"/>
          <w:spacing w:val="11"/>
        </w:rPr>
        <w:t> </w:t>
      </w:r>
      <w:r>
        <w:rPr>
          <w:color w:val="231F20"/>
        </w:rPr>
        <w:t>7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highlighted,</w:t>
      </w:r>
      <w:r>
        <w:rPr>
          <w:color w:val="231F20"/>
          <w:spacing w:val="11"/>
        </w:rPr>
        <w:t> taste</w:t>
      </w:r>
      <w:r>
        <w:rPr>
          <w:color w:val="231F20"/>
          <w:spacing w:val="12"/>
        </w:rPr>
        <w:t> </w:t>
      </w:r>
      <w:r>
        <w:rPr>
          <w:color w:val="231F20"/>
          <w:spacing w:val="9"/>
        </w:rPr>
        <w:t>acceptance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food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tried,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affected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their</w:t>
      </w:r>
      <w:r>
        <w:rPr>
          <w:color w:val="231F20"/>
          <w:spacing w:val="12"/>
        </w:rPr>
        <w:t> </w:t>
      </w:r>
      <w:r>
        <w:rPr>
          <w:color w:val="231F20"/>
        </w:rPr>
        <w:t>perception of whether what they pay and consumed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value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money.</w:t>
      </w:r>
      <w:r>
        <w:rPr>
          <w:color w:val="231F20"/>
          <w:spacing w:val="1"/>
        </w:rPr>
        <w:t> </w:t>
      </w:r>
      <w:r>
        <w:rPr>
          <w:color w:val="231F20"/>
        </w:rPr>
        <w:t>According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0"/>
        </w:rPr>
        <w:t> </w:t>
      </w:r>
      <w:r>
        <w:rPr>
          <w:color w:val="231F20"/>
        </w:rPr>
        <w:t>equity</w:t>
      </w:r>
      <w:r>
        <w:rPr>
          <w:color w:val="231F20"/>
          <w:spacing w:val="50"/>
        </w:rPr>
        <w:t> </w:t>
      </w:r>
      <w:r>
        <w:rPr>
          <w:color w:val="231F20"/>
        </w:rPr>
        <w:t>theory</w:t>
      </w:r>
      <w:r>
        <w:rPr>
          <w:color w:val="231F20"/>
          <w:spacing w:val="-47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distributive</w:t>
      </w:r>
      <w:r>
        <w:rPr>
          <w:color w:val="231F20"/>
          <w:spacing w:val="1"/>
        </w:rPr>
        <w:t> </w:t>
      </w:r>
      <w:r>
        <w:rPr>
          <w:color w:val="231F20"/>
        </w:rPr>
        <w:t>justice,</w:t>
      </w:r>
      <w:r>
        <w:rPr>
          <w:color w:val="231F20"/>
          <w:spacing w:val="1"/>
        </w:rPr>
        <w:t> </w:t>
      </w:r>
      <w:r>
        <w:rPr>
          <w:color w:val="231F20"/>
        </w:rPr>
        <w:t>consumers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perceive</w:t>
      </w:r>
      <w:r>
        <w:rPr>
          <w:color w:val="231F20"/>
          <w:spacing w:val="1"/>
        </w:rPr>
        <w:t> </w:t>
      </w:r>
      <w:r>
        <w:rPr>
          <w:color w:val="231F20"/>
        </w:rPr>
        <w:t>inequality when they realize, they are paying more</w:t>
      </w:r>
      <w:r>
        <w:rPr>
          <w:color w:val="231F20"/>
          <w:spacing w:val="1"/>
        </w:rPr>
        <w:t> </w:t>
      </w:r>
      <w:r>
        <w:rPr>
          <w:color w:val="231F20"/>
        </w:rPr>
        <w:t>than what they are comparable to get and this will</w:t>
      </w:r>
      <w:r>
        <w:rPr>
          <w:color w:val="231F20"/>
          <w:spacing w:val="1"/>
        </w:rPr>
        <w:t> </w:t>
      </w:r>
      <w:r>
        <w:rPr>
          <w:color w:val="231F20"/>
        </w:rPr>
        <w:t>develop a negative response of emotions (Gelbrich,</w:t>
      </w:r>
      <w:r>
        <w:rPr>
          <w:color w:val="231F20"/>
          <w:spacing w:val="1"/>
        </w:rPr>
        <w:t> </w:t>
      </w:r>
      <w:r>
        <w:rPr>
          <w:color w:val="231F20"/>
        </w:rPr>
        <w:t>2011).</w:t>
      </w:r>
    </w:p>
    <w:p>
      <w:pPr>
        <w:pStyle w:val="BodyText"/>
        <w:spacing w:before="7"/>
        <w:rPr>
          <w:sz w:val="21"/>
        </w:rPr>
      </w:pPr>
    </w:p>
    <w:p>
      <w:pPr>
        <w:spacing w:line="249" w:lineRule="auto" w:before="0"/>
        <w:ind w:left="104" w:right="398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“I ate the rice with fish. Nasi Dagang. It is very nice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get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it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here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as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one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their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best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local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food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try.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It’s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worth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paying,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will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buy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again.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went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Perhentian before and the price is very expensive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there.</w:t>
      </w:r>
      <w:r>
        <w:rPr>
          <w:i/>
          <w:color w:val="231F20"/>
          <w:spacing w:val="17"/>
          <w:sz w:val="20"/>
        </w:rPr>
        <w:t> </w:t>
      </w:r>
      <w:r>
        <w:rPr>
          <w:i/>
          <w:color w:val="231F20"/>
          <w:sz w:val="20"/>
        </w:rPr>
        <w:t>Here</w:t>
      </w:r>
      <w:r>
        <w:rPr>
          <w:i/>
          <w:color w:val="231F20"/>
          <w:spacing w:val="18"/>
          <w:sz w:val="20"/>
        </w:rPr>
        <w:t> </w:t>
      </w:r>
      <w:r>
        <w:rPr>
          <w:i/>
          <w:color w:val="231F20"/>
          <w:sz w:val="20"/>
        </w:rPr>
        <w:t>in</w:t>
      </w:r>
      <w:r>
        <w:rPr>
          <w:i/>
          <w:color w:val="231F20"/>
          <w:spacing w:val="17"/>
          <w:sz w:val="20"/>
        </w:rPr>
        <w:t> </w:t>
      </w:r>
      <w:r>
        <w:rPr>
          <w:i/>
          <w:color w:val="231F20"/>
          <w:sz w:val="20"/>
        </w:rPr>
        <w:t>Redang</w:t>
      </w:r>
      <w:r>
        <w:rPr>
          <w:i/>
          <w:color w:val="231F20"/>
          <w:spacing w:val="18"/>
          <w:sz w:val="20"/>
        </w:rPr>
        <w:t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18"/>
          <w:sz w:val="20"/>
        </w:rPr>
        <w:t> </w:t>
      </w:r>
      <w:r>
        <w:rPr>
          <w:i/>
          <w:color w:val="231F20"/>
          <w:sz w:val="20"/>
        </w:rPr>
        <w:t>okay.”</w:t>
      </w:r>
      <w:r>
        <w:rPr>
          <w:i/>
          <w:color w:val="231F20"/>
          <w:spacing w:val="17"/>
          <w:sz w:val="20"/>
        </w:rPr>
        <w:t> </w:t>
      </w:r>
      <w:r>
        <w:rPr>
          <w:i/>
          <w:color w:val="231F20"/>
          <w:sz w:val="20"/>
        </w:rPr>
        <w:t>(Participant</w:t>
      </w:r>
      <w:r>
        <w:rPr>
          <w:i/>
          <w:color w:val="231F20"/>
          <w:spacing w:val="18"/>
          <w:sz w:val="20"/>
        </w:rPr>
        <w:t> </w:t>
      </w:r>
      <w:r>
        <w:rPr>
          <w:i/>
          <w:color w:val="231F20"/>
          <w:sz w:val="20"/>
        </w:rPr>
        <w:t>7)</w:t>
      </w:r>
    </w:p>
    <w:p>
      <w:pPr>
        <w:pStyle w:val="BodyText"/>
        <w:spacing w:before="3"/>
        <w:rPr>
          <w:i/>
          <w:sz w:val="21"/>
        </w:rPr>
      </w:pPr>
    </w:p>
    <w:p>
      <w:pPr>
        <w:spacing w:line="249" w:lineRule="auto" w:before="0"/>
        <w:ind w:left="104" w:right="399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“…the</w:t>
      </w:r>
      <w:r>
        <w:rPr>
          <w:i/>
          <w:color w:val="231F20"/>
          <w:spacing w:val="36"/>
          <w:sz w:val="20"/>
        </w:rPr>
        <w:t> </w:t>
      </w:r>
      <w:r>
        <w:rPr>
          <w:i/>
          <w:color w:val="231F20"/>
          <w:sz w:val="20"/>
        </w:rPr>
        <w:t>seafood</w:t>
      </w:r>
      <w:r>
        <w:rPr>
          <w:i/>
          <w:color w:val="231F20"/>
          <w:spacing w:val="37"/>
          <w:sz w:val="20"/>
        </w:rPr>
        <w:t> </w:t>
      </w:r>
      <w:r>
        <w:rPr>
          <w:i/>
          <w:color w:val="231F20"/>
          <w:sz w:val="20"/>
        </w:rPr>
        <w:t>here</w:t>
      </w:r>
      <w:r>
        <w:rPr>
          <w:i/>
          <w:color w:val="231F20"/>
          <w:spacing w:val="37"/>
          <w:sz w:val="20"/>
        </w:rPr>
        <w:t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good.</w:t>
      </w:r>
      <w:r>
        <w:rPr>
          <w:i/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36"/>
          <w:sz w:val="20"/>
        </w:rPr>
        <w:t> </w:t>
      </w:r>
      <w:r>
        <w:rPr>
          <w:i/>
          <w:color w:val="231F20"/>
          <w:sz w:val="20"/>
        </w:rPr>
        <w:t>best</w:t>
      </w:r>
      <w:r>
        <w:rPr>
          <w:i/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island</w:t>
      </w:r>
      <w:r>
        <w:rPr>
          <w:i/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food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sz w:val="20"/>
        </w:rPr>
        <w:t>try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sz w:val="20"/>
        </w:rPr>
        <w:t>here.</w:t>
      </w:r>
      <w:r>
        <w:rPr>
          <w:i/>
          <w:color w:val="231F20"/>
          <w:spacing w:val="22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sz w:val="20"/>
        </w:rPr>
        <w:t>seafood</w:t>
      </w:r>
      <w:r>
        <w:rPr>
          <w:i/>
          <w:color w:val="231F20"/>
          <w:spacing w:val="22"/>
          <w:sz w:val="20"/>
        </w:rPr>
        <w:t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sz w:val="20"/>
        </w:rPr>
        <w:t>fresh</w:t>
      </w:r>
      <w:r>
        <w:rPr>
          <w:i/>
          <w:color w:val="231F20"/>
          <w:spacing w:val="22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22"/>
          <w:sz w:val="20"/>
        </w:rPr>
        <w:t> </w:t>
      </w:r>
      <w:r>
        <w:rPr>
          <w:i/>
          <w:color w:val="231F20"/>
          <w:sz w:val="20"/>
        </w:rPr>
        <w:t>steamboat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at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9"/>
          <w:sz w:val="20"/>
        </w:rPr>
        <w:t>restaurant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9"/>
          <w:sz w:val="20"/>
        </w:rPr>
        <w:t>great.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We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don’t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have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steamboat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in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Brazil.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have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tried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it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was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really good. Worth for to pay for such good food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here.”</w:t>
      </w:r>
      <w:r>
        <w:rPr>
          <w:i/>
          <w:color w:val="231F20"/>
          <w:spacing w:val="27"/>
          <w:sz w:val="20"/>
        </w:rPr>
        <w:t> </w:t>
      </w:r>
      <w:r>
        <w:rPr>
          <w:i/>
          <w:color w:val="231F20"/>
          <w:sz w:val="20"/>
        </w:rPr>
        <w:t>(Participant</w:t>
      </w:r>
      <w:r>
        <w:rPr>
          <w:i/>
          <w:color w:val="231F20"/>
          <w:spacing w:val="28"/>
          <w:sz w:val="20"/>
        </w:rPr>
        <w:t> </w:t>
      </w:r>
      <w:r>
        <w:rPr>
          <w:i/>
          <w:color w:val="231F20"/>
          <w:sz w:val="20"/>
        </w:rPr>
        <w:t>6)</w:t>
      </w:r>
    </w:p>
    <w:p>
      <w:pPr>
        <w:pStyle w:val="BodyText"/>
        <w:spacing w:before="3"/>
        <w:rPr>
          <w:i/>
          <w:sz w:val="21"/>
        </w:rPr>
      </w:pPr>
    </w:p>
    <w:p>
      <w:pPr>
        <w:spacing w:before="0"/>
        <w:ind w:left="104" w:right="0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Value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22"/>
          <w:sz w:val="20"/>
        </w:rPr>
        <w:t> </w:t>
      </w:r>
      <w:r>
        <w:rPr>
          <w:i/>
          <w:color w:val="231F20"/>
          <w:sz w:val="20"/>
        </w:rPr>
        <w:t>taste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22"/>
          <w:sz w:val="20"/>
        </w:rPr>
        <w:t> </w:t>
      </w:r>
      <w:r>
        <w:rPr>
          <w:i/>
          <w:color w:val="231F20"/>
          <w:sz w:val="20"/>
        </w:rPr>
        <w:t>quality</w:t>
      </w:r>
    </w:p>
    <w:p>
      <w:pPr>
        <w:pStyle w:val="BodyText"/>
        <w:spacing w:line="249" w:lineRule="auto" w:before="10"/>
        <w:ind w:left="104" w:right="398" w:firstLine="322"/>
        <w:jc w:val="both"/>
      </w:pP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participants</w:t>
      </w:r>
      <w:r>
        <w:rPr>
          <w:color w:val="231F20"/>
          <w:spacing w:val="1"/>
        </w:rPr>
        <w:t> </w:t>
      </w:r>
      <w:r>
        <w:rPr>
          <w:color w:val="231F20"/>
        </w:rPr>
        <w:t>highlighted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taste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quality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foods</w:t>
      </w:r>
      <w:r>
        <w:rPr>
          <w:color w:val="231F20"/>
          <w:spacing w:val="8"/>
        </w:rPr>
        <w:t> </w:t>
      </w:r>
      <w:r>
        <w:rPr>
          <w:color w:val="231F20"/>
        </w:rPr>
        <w:t>was</w:t>
      </w:r>
      <w:r>
        <w:rPr>
          <w:color w:val="231F20"/>
          <w:spacing w:val="7"/>
        </w:rPr>
        <w:t> </w:t>
      </w:r>
      <w:r>
        <w:rPr>
          <w:color w:val="231F20"/>
        </w:rPr>
        <w:t>an</w:t>
      </w:r>
      <w:r>
        <w:rPr>
          <w:color w:val="231F20"/>
          <w:spacing w:val="7"/>
        </w:rPr>
        <w:t> </w:t>
      </w:r>
      <w:r>
        <w:rPr>
          <w:color w:val="231F20"/>
        </w:rPr>
        <w:t>important</w:t>
      </w:r>
      <w:r>
        <w:rPr>
          <w:color w:val="231F20"/>
          <w:spacing w:val="8"/>
        </w:rPr>
        <w:t> </w:t>
      </w:r>
      <w:r>
        <w:rPr>
          <w:color w:val="231F20"/>
        </w:rPr>
        <w:t>factor,</w:t>
      </w:r>
      <w:r>
        <w:rPr>
          <w:color w:val="231F20"/>
          <w:spacing w:val="7"/>
        </w:rPr>
        <w:t> </w:t>
      </w:r>
      <w:r>
        <w:rPr>
          <w:color w:val="231F20"/>
        </w:rPr>
        <w:t>this</w:t>
      </w:r>
      <w:r>
        <w:rPr>
          <w:color w:val="231F20"/>
          <w:spacing w:val="8"/>
        </w:rPr>
        <w:t> </w:t>
      </w:r>
      <w:r>
        <w:rPr>
          <w:color w:val="231F20"/>
        </w:rPr>
        <w:t>further</w:t>
      </w:r>
    </w:p>
    <w:p>
      <w:pPr>
        <w:spacing w:after="0" w:line="249" w:lineRule="auto"/>
        <w:jc w:val="both"/>
        <w:sectPr>
          <w:type w:val="continuous"/>
          <w:pgSz w:w="11900" w:h="16840"/>
          <w:pgMar w:header="890" w:footer="0" w:top="820" w:bottom="280" w:left="1140" w:right="1120"/>
          <w:cols w:num="2" w:equalWidth="0">
            <w:col w:w="4437" w:space="411"/>
            <w:col w:w="4792"/>
          </w:cols>
        </w:sectPr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890" w:footer="0" w:top="1100" w:bottom="280" w:left="1140" w:right="1120"/>
        </w:sectPr>
      </w:pPr>
    </w:p>
    <w:p>
      <w:pPr>
        <w:pStyle w:val="BodyText"/>
        <w:spacing w:line="249" w:lineRule="auto" w:before="92"/>
        <w:ind w:left="387" w:right="46"/>
        <w:jc w:val="both"/>
      </w:pPr>
      <w:r>
        <w:rPr>
          <w:color w:val="231F20"/>
        </w:rPr>
        <w:t>increase their perceived risk when traveling to an</w:t>
      </w:r>
      <w:r>
        <w:rPr>
          <w:color w:val="231F20"/>
          <w:spacing w:val="1"/>
        </w:rPr>
        <w:t> </w:t>
      </w:r>
      <w:r>
        <w:rPr>
          <w:color w:val="231F20"/>
        </w:rPr>
        <w:t>unfamiliar destination. Some scholars revealed that</w:t>
      </w:r>
      <w:r>
        <w:rPr>
          <w:color w:val="231F20"/>
          <w:spacing w:val="1"/>
        </w:rPr>
        <w:t> </w:t>
      </w:r>
      <w:r>
        <w:rPr>
          <w:color w:val="231F20"/>
        </w:rPr>
        <w:t>key drivers of increasing interest in purchasing local</w:t>
      </w:r>
      <w:r>
        <w:rPr>
          <w:color w:val="231F20"/>
          <w:spacing w:val="1"/>
        </w:rPr>
        <w:t> </w:t>
      </w:r>
      <w:r>
        <w:rPr>
          <w:color w:val="231F20"/>
        </w:rPr>
        <w:t>food</w:t>
      </w:r>
      <w:r>
        <w:rPr>
          <w:color w:val="231F20"/>
          <w:spacing w:val="1"/>
        </w:rPr>
        <w:t> </w:t>
      </w:r>
      <w:r>
        <w:rPr>
          <w:color w:val="231F20"/>
        </w:rPr>
        <w:t>including</w:t>
      </w:r>
      <w:r>
        <w:rPr>
          <w:color w:val="231F20"/>
          <w:spacing w:val="1"/>
        </w:rPr>
        <w:t> </w:t>
      </w:r>
      <w:r>
        <w:rPr>
          <w:color w:val="231F20"/>
        </w:rPr>
        <w:t>better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1"/>
        </w:rPr>
        <w:t> </w:t>
      </w:r>
      <w:r>
        <w:rPr>
          <w:color w:val="231F20"/>
        </w:rPr>
        <w:t>taste,</w:t>
      </w:r>
      <w:r>
        <w:rPr>
          <w:color w:val="231F20"/>
          <w:spacing w:val="1"/>
        </w:rPr>
        <w:t> </w:t>
      </w:r>
      <w:r>
        <w:rPr>
          <w:color w:val="231F20"/>
        </w:rPr>
        <w:t>supporting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1"/>
        </w:rPr>
        <w:t> </w:t>
      </w:r>
      <w:r>
        <w:rPr>
          <w:color w:val="231F20"/>
        </w:rPr>
        <w:t>producers,</w:t>
      </w:r>
      <w:r>
        <w:rPr>
          <w:color w:val="231F20"/>
          <w:spacing w:val="1"/>
        </w:rPr>
        <w:t> </w:t>
      </w:r>
      <w:r>
        <w:rPr>
          <w:color w:val="231F20"/>
        </w:rPr>
        <w:t>freshness,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better</w:t>
      </w:r>
      <w:r>
        <w:rPr>
          <w:color w:val="231F20"/>
          <w:spacing w:val="1"/>
        </w:rPr>
        <w:t> </w:t>
      </w:r>
      <w:r>
        <w:rPr>
          <w:color w:val="231F20"/>
        </w:rPr>
        <w:t>quality</w:t>
      </w:r>
      <w:r>
        <w:rPr>
          <w:color w:val="231F20"/>
          <w:spacing w:val="1"/>
        </w:rPr>
        <w:t> </w:t>
      </w:r>
      <w:r>
        <w:rPr>
          <w:color w:val="231F20"/>
        </w:rPr>
        <w:t>(Birch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Memery, 2020), and the most essential food choice</w:t>
      </w:r>
      <w:r>
        <w:rPr>
          <w:color w:val="231F20"/>
          <w:spacing w:val="1"/>
        </w:rPr>
        <w:t> </w:t>
      </w:r>
      <w:r>
        <w:rPr>
          <w:color w:val="231F20"/>
        </w:rPr>
        <w:t>factors among international consumers were a taste,</w:t>
      </w:r>
      <w:r>
        <w:rPr>
          <w:color w:val="231F20"/>
          <w:spacing w:val="1"/>
        </w:rPr>
        <w:t> </w:t>
      </w:r>
      <w:r>
        <w:rPr>
          <w:color w:val="231F20"/>
        </w:rPr>
        <w:t>smell</w:t>
      </w:r>
      <w:r>
        <w:rPr>
          <w:color w:val="231F20"/>
          <w:spacing w:val="39"/>
        </w:rPr>
        <w:t> </w:t>
      </w:r>
      <w:r>
        <w:rPr>
          <w:color w:val="231F20"/>
        </w:rPr>
        <w:t>and</w:t>
      </w:r>
      <w:r>
        <w:rPr>
          <w:color w:val="231F20"/>
          <w:spacing w:val="39"/>
        </w:rPr>
        <w:t> </w:t>
      </w:r>
      <w:r>
        <w:rPr>
          <w:color w:val="231F20"/>
        </w:rPr>
        <w:t>appearance</w:t>
      </w:r>
      <w:r>
        <w:rPr>
          <w:color w:val="231F20"/>
          <w:spacing w:val="39"/>
        </w:rPr>
        <w:t> </w:t>
      </w:r>
      <w:r>
        <w:rPr>
          <w:color w:val="231F20"/>
        </w:rPr>
        <w:t>relate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39"/>
        </w:rPr>
        <w:t> </w:t>
      </w:r>
      <w:r>
        <w:rPr>
          <w:color w:val="231F20"/>
        </w:rPr>
        <w:t>sensory</w:t>
      </w:r>
      <w:r>
        <w:rPr>
          <w:color w:val="231F20"/>
          <w:spacing w:val="39"/>
        </w:rPr>
        <w:t> </w:t>
      </w:r>
      <w:r>
        <w:rPr>
          <w:color w:val="231F20"/>
        </w:rPr>
        <w:t>(Mynttinen</w:t>
      </w:r>
      <w:r>
        <w:rPr>
          <w:color w:val="231F20"/>
          <w:spacing w:val="-48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al</w:t>
      </w:r>
      <w:r>
        <w:rPr>
          <w:color w:val="231F20"/>
        </w:rPr>
        <w:t>.,</w:t>
      </w:r>
      <w:r>
        <w:rPr>
          <w:color w:val="231F20"/>
          <w:spacing w:val="-5"/>
        </w:rPr>
        <w:t> </w:t>
      </w:r>
      <w:r>
        <w:rPr>
          <w:color w:val="231F20"/>
        </w:rPr>
        <w:t>2015).</w:t>
      </w:r>
    </w:p>
    <w:p>
      <w:pPr>
        <w:pStyle w:val="BodyText"/>
        <w:spacing w:before="6"/>
        <w:rPr>
          <w:sz w:val="21"/>
        </w:rPr>
      </w:pPr>
    </w:p>
    <w:p>
      <w:pPr>
        <w:spacing w:line="249" w:lineRule="auto" w:before="0"/>
        <w:ind w:left="387" w:right="38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“I</w:t>
      </w:r>
      <w:r>
        <w:rPr>
          <w:i/>
          <w:color w:val="231F20"/>
          <w:spacing w:val="46"/>
          <w:sz w:val="20"/>
        </w:rPr>
        <w:t> </w:t>
      </w:r>
      <w:r>
        <w:rPr>
          <w:i/>
          <w:color w:val="231F20"/>
          <w:sz w:val="20"/>
        </w:rPr>
        <w:t>have</w:t>
      </w:r>
      <w:r>
        <w:rPr>
          <w:i/>
          <w:color w:val="231F20"/>
          <w:spacing w:val="47"/>
          <w:sz w:val="20"/>
        </w:rPr>
        <w:t> </w:t>
      </w:r>
      <w:r>
        <w:rPr>
          <w:i/>
          <w:color w:val="231F20"/>
          <w:sz w:val="20"/>
        </w:rPr>
        <w:t>tried</w:t>
      </w:r>
      <w:r>
        <w:rPr>
          <w:i/>
          <w:color w:val="231F20"/>
          <w:spacing w:val="47"/>
          <w:sz w:val="20"/>
        </w:rPr>
        <w:t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47"/>
          <w:sz w:val="20"/>
        </w:rPr>
        <w:t> </w:t>
      </w:r>
      <w:r>
        <w:rPr>
          <w:i/>
          <w:color w:val="231F20"/>
          <w:sz w:val="20"/>
        </w:rPr>
        <w:t>dish</w:t>
      </w:r>
      <w:r>
        <w:rPr>
          <w:i/>
          <w:color w:val="231F20"/>
          <w:spacing w:val="47"/>
          <w:sz w:val="20"/>
        </w:rPr>
        <w:t> </w:t>
      </w:r>
      <w:r>
        <w:rPr>
          <w:i/>
          <w:color w:val="231F20"/>
          <w:sz w:val="20"/>
        </w:rPr>
        <w:t>last</w:t>
      </w:r>
      <w:r>
        <w:rPr>
          <w:i/>
          <w:color w:val="231F20"/>
          <w:spacing w:val="47"/>
          <w:sz w:val="20"/>
        </w:rPr>
        <w:t> </w:t>
      </w:r>
      <w:r>
        <w:rPr>
          <w:i/>
          <w:color w:val="231F20"/>
          <w:sz w:val="20"/>
        </w:rPr>
        <w:t>night,</w:t>
      </w:r>
      <w:r>
        <w:rPr>
          <w:i/>
          <w:color w:val="231F20"/>
          <w:spacing w:val="47"/>
          <w:sz w:val="20"/>
        </w:rPr>
        <w:t> </w:t>
      </w:r>
      <w:r>
        <w:rPr>
          <w:i/>
          <w:color w:val="231F20"/>
          <w:sz w:val="20"/>
        </w:rPr>
        <w:t>local</w:t>
      </w:r>
      <w:r>
        <w:rPr>
          <w:i/>
          <w:color w:val="231F20"/>
          <w:spacing w:val="47"/>
          <w:sz w:val="20"/>
        </w:rPr>
        <w:t> </w:t>
      </w:r>
      <w:r>
        <w:rPr>
          <w:i/>
          <w:color w:val="231F20"/>
          <w:sz w:val="20"/>
        </w:rPr>
        <w:t>people</w:t>
      </w:r>
      <w:r>
        <w:rPr>
          <w:i/>
          <w:color w:val="231F20"/>
          <w:spacing w:val="47"/>
          <w:sz w:val="20"/>
        </w:rPr>
        <w:t> </w:t>
      </w:r>
      <w:r>
        <w:rPr>
          <w:i/>
          <w:color w:val="231F20"/>
          <w:sz w:val="20"/>
        </w:rPr>
        <w:t>here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called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‘Ikan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Bakar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Berempah’.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paste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pacing w:val="10"/>
          <w:sz w:val="20"/>
        </w:rPr>
        <w:t>is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unique, the combination of local taste with sweet,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sour,</w:t>
      </w:r>
      <w:r>
        <w:rPr>
          <w:i/>
          <w:color w:val="231F20"/>
          <w:spacing w:val="35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36"/>
          <w:sz w:val="20"/>
        </w:rPr>
        <w:t> </w:t>
      </w:r>
      <w:r>
        <w:rPr>
          <w:i/>
          <w:color w:val="231F20"/>
          <w:sz w:val="20"/>
        </w:rPr>
        <w:t>spicy</w:t>
      </w:r>
      <w:r>
        <w:rPr>
          <w:i/>
          <w:color w:val="231F20"/>
          <w:spacing w:val="36"/>
          <w:sz w:val="20"/>
        </w:rPr>
        <w:t> </w:t>
      </w:r>
      <w:r>
        <w:rPr>
          <w:i/>
          <w:color w:val="231F20"/>
          <w:sz w:val="20"/>
        </w:rPr>
        <w:t>flavor.</w:t>
      </w:r>
      <w:r>
        <w:rPr>
          <w:i/>
          <w:color w:val="231F20"/>
          <w:spacing w:val="36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36"/>
          <w:sz w:val="20"/>
        </w:rPr>
        <w:t> </w:t>
      </w:r>
      <w:r>
        <w:rPr>
          <w:i/>
          <w:color w:val="231F20"/>
          <w:sz w:val="20"/>
        </w:rPr>
        <w:t>food</w:t>
      </w:r>
      <w:r>
        <w:rPr>
          <w:i/>
          <w:color w:val="231F20"/>
          <w:spacing w:val="36"/>
          <w:sz w:val="20"/>
        </w:rPr>
        <w:t> </w:t>
      </w:r>
      <w:r>
        <w:rPr>
          <w:i/>
          <w:color w:val="231F20"/>
          <w:sz w:val="20"/>
        </w:rPr>
        <w:t>needs</w:t>
      </w:r>
      <w:r>
        <w:rPr>
          <w:i/>
          <w:color w:val="231F20"/>
          <w:spacing w:val="36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36"/>
          <w:sz w:val="20"/>
        </w:rPr>
        <w:t> </w:t>
      </w:r>
      <w:r>
        <w:rPr>
          <w:i/>
          <w:color w:val="231F20"/>
          <w:sz w:val="20"/>
        </w:rPr>
        <w:t>be</w:t>
      </w:r>
      <w:r>
        <w:rPr>
          <w:i/>
          <w:color w:val="231F20"/>
          <w:spacing w:val="36"/>
          <w:sz w:val="20"/>
        </w:rPr>
        <w:t> </w:t>
      </w:r>
      <w:r>
        <w:rPr>
          <w:i/>
          <w:color w:val="231F20"/>
          <w:sz w:val="20"/>
        </w:rPr>
        <w:t>fresh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has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good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9"/>
          <w:sz w:val="20"/>
        </w:rPr>
        <w:t>flavor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so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that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11"/>
          <w:sz w:val="20"/>
        </w:rPr>
        <w:t>worth</w:t>
      </w:r>
      <w:r>
        <w:rPr>
          <w:i/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trying.”(Participant</w:t>
      </w:r>
      <w:r>
        <w:rPr>
          <w:i/>
          <w:color w:val="231F20"/>
          <w:spacing w:val="34"/>
          <w:sz w:val="20"/>
        </w:rPr>
        <w:t> </w:t>
      </w:r>
      <w:r>
        <w:rPr>
          <w:i/>
          <w:color w:val="231F20"/>
          <w:sz w:val="20"/>
        </w:rPr>
        <w:t>8)</w:t>
      </w:r>
    </w:p>
    <w:p>
      <w:pPr>
        <w:pStyle w:val="BodyText"/>
        <w:spacing w:before="3"/>
        <w:rPr>
          <w:i/>
          <w:sz w:val="21"/>
        </w:rPr>
      </w:pPr>
    </w:p>
    <w:p>
      <w:pPr>
        <w:spacing w:line="249" w:lineRule="auto" w:before="0"/>
        <w:ind w:left="387" w:right="43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“ I don’t like much the foods here. It’s too strong, a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lot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sauces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taste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strong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herbs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spices and at a time it’s sweet. The combination 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strong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sweet.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ate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pasta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carbonara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sauce and it’s worst. Too sweet. It seems the taste is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adapted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25"/>
          <w:sz w:val="20"/>
        </w:rPr>
        <w:t> </w:t>
      </w:r>
      <w:r>
        <w:rPr>
          <w:i/>
          <w:color w:val="231F20"/>
          <w:sz w:val="20"/>
        </w:rPr>
        <w:t>local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taste</w:t>
      </w:r>
      <w:r>
        <w:rPr>
          <w:i/>
          <w:color w:val="231F20"/>
          <w:spacing w:val="25"/>
          <w:sz w:val="20"/>
        </w:rPr>
        <w:t> </w:t>
      </w:r>
      <w:r>
        <w:rPr>
          <w:i/>
          <w:color w:val="231F20"/>
          <w:sz w:val="20"/>
        </w:rPr>
        <w:t>here.”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(Participant</w:t>
      </w:r>
      <w:r>
        <w:rPr>
          <w:i/>
          <w:color w:val="231F20"/>
          <w:spacing w:val="25"/>
          <w:sz w:val="20"/>
        </w:rPr>
        <w:t> </w:t>
      </w:r>
      <w:r>
        <w:rPr>
          <w:i/>
          <w:color w:val="231F20"/>
          <w:sz w:val="20"/>
        </w:rPr>
        <w:t>6).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2"/>
        <w:rPr>
          <w:i/>
        </w:rPr>
      </w:pPr>
    </w:p>
    <w:p>
      <w:pPr>
        <w:pStyle w:val="Heading1"/>
      </w:pPr>
      <w:r>
        <w:rPr>
          <w:color w:val="231F20"/>
        </w:rPr>
        <w:t>CONCLUSION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49" w:lineRule="auto"/>
        <w:ind w:left="387" w:right="38"/>
        <w:jc w:val="both"/>
      </w:pPr>
      <w:r>
        <w:rPr>
          <w:color w:val="231F20"/>
        </w:rPr>
        <w:t>The present study provided insight into risk factors</w:t>
      </w:r>
      <w:r>
        <w:rPr>
          <w:color w:val="231F20"/>
          <w:spacing w:val="1"/>
        </w:rPr>
        <w:t> </w:t>
      </w:r>
      <w:r>
        <w:rPr>
          <w:color w:val="231F20"/>
        </w:rPr>
        <w:t>perceived by western tourists that visit Redang and</w:t>
      </w:r>
      <w:r>
        <w:rPr>
          <w:color w:val="231F20"/>
          <w:spacing w:val="1"/>
        </w:rPr>
        <w:t> </w:t>
      </w:r>
      <w:r>
        <w:rPr>
          <w:color w:val="231F20"/>
        </w:rPr>
        <w:t>Perhentian Island into three main factors which are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management</w:t>
      </w:r>
      <w:r>
        <w:rPr>
          <w:color w:val="231F20"/>
          <w:spacing w:val="1"/>
        </w:rPr>
        <w:t> </w:t>
      </w:r>
      <w:r>
        <w:rPr>
          <w:color w:val="231F20"/>
        </w:rPr>
        <w:t>during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pandemic,</w:t>
      </w:r>
      <w:r>
        <w:rPr>
          <w:color w:val="231F20"/>
          <w:spacing w:val="11"/>
        </w:rPr>
        <w:t> </w:t>
      </w:r>
      <w:r>
        <w:rPr>
          <w:color w:val="231F20"/>
        </w:rPr>
        <w:t>hedonism and emotional connections and value-for-</w:t>
      </w:r>
      <w:r>
        <w:rPr>
          <w:color w:val="231F20"/>
          <w:spacing w:val="1"/>
        </w:rPr>
        <w:t> </w:t>
      </w:r>
      <w:r>
        <w:rPr>
          <w:color w:val="231F20"/>
        </w:rPr>
        <w:t>money,</w:t>
      </w:r>
      <w:r>
        <w:rPr>
          <w:color w:val="231F20"/>
          <w:spacing w:val="38"/>
        </w:rPr>
        <w:t> </w:t>
      </w:r>
      <w:r>
        <w:rPr>
          <w:color w:val="231F20"/>
        </w:rPr>
        <w:t>taste,</w:t>
      </w:r>
      <w:r>
        <w:rPr>
          <w:color w:val="231F20"/>
          <w:spacing w:val="39"/>
        </w:rPr>
        <w:t> </w:t>
      </w:r>
      <w:r>
        <w:rPr>
          <w:color w:val="231F20"/>
        </w:rPr>
        <w:t>and</w:t>
      </w:r>
      <w:r>
        <w:rPr>
          <w:color w:val="231F20"/>
          <w:spacing w:val="39"/>
        </w:rPr>
        <w:t> </w:t>
      </w:r>
      <w:r>
        <w:rPr>
          <w:color w:val="231F20"/>
        </w:rPr>
        <w:t>quality.</w:t>
      </w:r>
      <w:r>
        <w:rPr>
          <w:color w:val="231F20"/>
          <w:spacing w:val="38"/>
        </w:rPr>
        <w:t> </w:t>
      </w:r>
      <w:r>
        <w:rPr>
          <w:color w:val="231F20"/>
        </w:rPr>
        <w:t>Due</w:t>
      </w:r>
      <w:r>
        <w:rPr>
          <w:color w:val="231F20"/>
          <w:spacing w:val="39"/>
        </w:rPr>
        <w:t> </w:t>
      </w:r>
      <w:r>
        <w:rPr>
          <w:color w:val="231F20"/>
        </w:rPr>
        <w:t>to</w:t>
      </w:r>
      <w:r>
        <w:rPr>
          <w:color w:val="231F20"/>
          <w:spacing w:val="39"/>
        </w:rPr>
        <w:t> </w:t>
      </w:r>
      <w:r>
        <w:rPr>
          <w:color w:val="231F20"/>
        </w:rPr>
        <w:t>increasing</w:t>
      </w:r>
      <w:r>
        <w:rPr>
          <w:color w:val="231F20"/>
          <w:spacing w:val="38"/>
        </w:rPr>
        <w:t> </w:t>
      </w:r>
      <w:r>
        <w:rPr>
          <w:color w:val="231F20"/>
        </w:rPr>
        <w:t>cases</w:t>
      </w:r>
      <w:r>
        <w:rPr>
          <w:color w:val="231F20"/>
          <w:spacing w:val="-4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COVID-19</w:t>
      </w:r>
      <w:r>
        <w:rPr>
          <w:color w:val="231F20"/>
          <w:spacing w:val="1"/>
        </w:rPr>
        <w:t> </w:t>
      </w:r>
      <w:r>
        <w:rPr>
          <w:color w:val="231F20"/>
        </w:rPr>
        <w:t>infections,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manage-</w:t>
      </w:r>
      <w:r>
        <w:rPr>
          <w:color w:val="231F20"/>
          <w:spacing w:val="-47"/>
        </w:rPr>
        <w:t> </w:t>
      </w:r>
      <w:r>
        <w:rPr>
          <w:color w:val="231F20"/>
        </w:rPr>
        <w:t>ment to fight the virus is seen as crucial and the</w:t>
      </w:r>
      <w:r>
        <w:rPr>
          <w:color w:val="231F20"/>
          <w:spacing w:val="1"/>
        </w:rPr>
        <w:t> </w:t>
      </w:r>
      <w:r>
        <w:rPr>
          <w:color w:val="231F20"/>
        </w:rPr>
        <w:t>implementation needs to be improvising by the local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authority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parties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involved</w:t>
      </w:r>
      <w:r>
        <w:rPr>
          <w:color w:val="231F20"/>
          <w:spacing w:val="10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as</w:t>
      </w:r>
      <w:r>
        <w:rPr>
          <w:color w:val="231F20"/>
          <w:spacing w:val="12"/>
        </w:rPr>
        <w:t> </w:t>
      </w:r>
      <w:r>
        <w:rPr>
          <w:color w:val="231F20"/>
        </w:rPr>
        <w:t>restaurateurs, resort operators, and stakeholders to</w:t>
      </w:r>
      <w:r>
        <w:rPr>
          <w:color w:val="231F20"/>
          <w:spacing w:val="1"/>
        </w:rPr>
        <w:t> </w:t>
      </w:r>
      <w:r>
        <w:rPr>
          <w:color w:val="231F20"/>
        </w:rPr>
        <w:t>reduce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perceived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tourists.</w:t>
      </w:r>
      <w:r>
        <w:rPr>
          <w:color w:val="231F20"/>
          <w:spacing w:val="50"/>
        </w:rPr>
        <w:t> </w:t>
      </w:r>
      <w:r>
        <w:rPr>
          <w:color w:val="231F20"/>
        </w:rPr>
        <w:t>From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results of our study, there is a loss of rules and SOP</w:t>
      </w:r>
      <w:r>
        <w:rPr>
          <w:color w:val="231F20"/>
          <w:spacing w:val="1"/>
        </w:rPr>
        <w:t> </w:t>
      </w:r>
      <w:r>
        <w:rPr>
          <w:color w:val="231F20"/>
        </w:rPr>
        <w:t>strictness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places,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island</w:t>
      </w:r>
      <w:r>
        <w:rPr>
          <w:color w:val="231F20"/>
          <w:spacing w:val="1"/>
        </w:rPr>
        <w:t> </w:t>
      </w:r>
      <w:r>
        <w:rPr>
          <w:color w:val="231F20"/>
        </w:rPr>
        <w:t>destinations.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tourists</w:t>
      </w:r>
      <w:r>
        <w:rPr>
          <w:color w:val="231F20"/>
          <w:spacing w:val="1"/>
        </w:rPr>
        <w:t> </w:t>
      </w:r>
      <w:r>
        <w:rPr>
          <w:color w:val="231F20"/>
        </w:rPr>
        <w:t>expressed</w:t>
      </w:r>
      <w:r>
        <w:rPr>
          <w:color w:val="231F20"/>
          <w:spacing w:val="50"/>
        </w:rPr>
        <w:t> </w:t>
      </w:r>
      <w:r>
        <w:rPr>
          <w:color w:val="231F20"/>
        </w:rPr>
        <w:t>doubt</w:t>
      </w:r>
      <w:r>
        <w:rPr>
          <w:color w:val="231F20"/>
          <w:spacing w:val="50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 effectiveness of risk mitigation measures by the</w:t>
      </w:r>
      <w:r>
        <w:rPr>
          <w:color w:val="231F20"/>
          <w:spacing w:val="1"/>
        </w:rPr>
        <w:t> </w:t>
      </w:r>
      <w:r>
        <w:rPr>
          <w:color w:val="231F20"/>
        </w:rPr>
        <w:t>government, due to undisciplined restaurateurs, food</w:t>
      </w:r>
      <w:r>
        <w:rPr>
          <w:color w:val="231F20"/>
          <w:spacing w:val="1"/>
        </w:rPr>
        <w:t> </w:t>
      </w:r>
      <w:r>
        <w:rPr>
          <w:color w:val="231F20"/>
        </w:rPr>
        <w:t>premises</w:t>
      </w:r>
      <w:r>
        <w:rPr>
          <w:color w:val="231F20"/>
          <w:spacing w:val="32"/>
        </w:rPr>
        <w:t> </w:t>
      </w:r>
      <w:r>
        <w:rPr>
          <w:color w:val="231F20"/>
        </w:rPr>
        <w:t>operators,</w:t>
      </w:r>
      <w:r>
        <w:rPr>
          <w:color w:val="231F20"/>
          <w:spacing w:val="33"/>
        </w:rPr>
        <w:t> </w:t>
      </w:r>
      <w:r>
        <w:rPr>
          <w:color w:val="231F20"/>
        </w:rPr>
        <w:t>and</w:t>
      </w:r>
      <w:r>
        <w:rPr>
          <w:color w:val="231F20"/>
          <w:spacing w:val="33"/>
        </w:rPr>
        <w:t> </w:t>
      </w:r>
      <w:r>
        <w:rPr>
          <w:color w:val="231F20"/>
        </w:rPr>
        <w:t>others</w:t>
      </w:r>
      <w:r>
        <w:rPr>
          <w:color w:val="231F20"/>
          <w:spacing w:val="33"/>
        </w:rPr>
        <w:t> </w:t>
      </w:r>
      <w:r>
        <w:rPr>
          <w:color w:val="231F20"/>
        </w:rPr>
        <w:t>who</w:t>
      </w:r>
      <w:r>
        <w:rPr>
          <w:color w:val="231F20"/>
          <w:spacing w:val="33"/>
        </w:rPr>
        <w:t> </w:t>
      </w:r>
      <w:r>
        <w:rPr>
          <w:color w:val="231F20"/>
        </w:rPr>
        <w:t>did</w:t>
      </w:r>
      <w:r>
        <w:rPr>
          <w:color w:val="231F20"/>
          <w:spacing w:val="32"/>
        </w:rPr>
        <w:t> </w:t>
      </w:r>
      <w:r>
        <w:rPr>
          <w:color w:val="231F20"/>
        </w:rPr>
        <w:t>not</w:t>
      </w:r>
      <w:r>
        <w:rPr>
          <w:color w:val="231F20"/>
          <w:spacing w:val="33"/>
        </w:rPr>
        <w:t> </w:t>
      </w:r>
      <w:r>
        <w:rPr>
          <w:color w:val="231F20"/>
        </w:rPr>
        <w:t>follow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rules.</w:t>
      </w:r>
    </w:p>
    <w:p>
      <w:pPr>
        <w:pStyle w:val="BodyText"/>
        <w:spacing w:line="249" w:lineRule="auto" w:before="15"/>
        <w:ind w:left="387" w:right="38" w:firstLine="322"/>
        <w:jc w:val="both"/>
      </w:pPr>
      <w:r>
        <w:rPr>
          <w:color w:val="231F20"/>
        </w:rPr>
        <w:t>Besides,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1"/>
        </w:rPr>
        <w:t> </w:t>
      </w:r>
      <w:r>
        <w:rPr>
          <w:color w:val="231F20"/>
        </w:rPr>
        <w:t>authorities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Tourism</w:t>
      </w:r>
      <w:r>
        <w:rPr>
          <w:color w:val="231F20"/>
          <w:spacing w:val="1"/>
        </w:rPr>
        <w:t> </w:t>
      </w:r>
      <w:r>
        <w:rPr>
          <w:color w:val="231F20"/>
        </w:rPr>
        <w:t>Ministry should promote domestic travel, particularly</w:t>
      </w:r>
      <w:r>
        <w:rPr>
          <w:color w:val="231F20"/>
          <w:spacing w:val="-47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island</w:t>
      </w:r>
      <w:r>
        <w:rPr>
          <w:color w:val="231F20"/>
          <w:spacing w:val="1"/>
        </w:rPr>
        <w:t> </w:t>
      </w:r>
      <w:r>
        <w:rPr>
          <w:color w:val="231F20"/>
        </w:rPr>
        <w:t>destinations</w:t>
      </w:r>
      <w:r>
        <w:rPr>
          <w:color w:val="231F20"/>
          <w:spacing w:val="1"/>
        </w:rPr>
        <w:t> </w:t>
      </w:r>
      <w:r>
        <w:rPr>
          <w:color w:val="231F20"/>
        </w:rPr>
        <w:t>since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results</w:t>
      </w:r>
      <w:r>
        <w:rPr>
          <w:color w:val="231F20"/>
          <w:spacing w:val="50"/>
        </w:rPr>
        <w:t> </w:t>
      </w:r>
      <w:r>
        <w:rPr>
          <w:color w:val="231F20"/>
        </w:rPr>
        <w:t>show</w:t>
      </w:r>
      <w:r>
        <w:rPr>
          <w:color w:val="231F20"/>
          <w:spacing w:val="50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tourists</w:t>
      </w:r>
      <w:r>
        <w:rPr>
          <w:color w:val="231F20"/>
          <w:spacing w:val="10"/>
        </w:rPr>
        <w:t> </w:t>
      </w:r>
      <w:r>
        <w:rPr>
          <w:color w:val="231F20"/>
        </w:rPr>
        <w:t>seen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attached</w:t>
      </w:r>
      <w:r>
        <w:rPr>
          <w:color w:val="231F20"/>
          <w:spacing w:val="10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hedonic</w:t>
      </w:r>
      <w:r>
        <w:rPr>
          <w:color w:val="231F20"/>
          <w:spacing w:val="12"/>
        </w:rPr>
        <w:t> </w:t>
      </w:r>
      <w:r>
        <w:rPr>
          <w:color w:val="231F20"/>
        </w:rPr>
        <w:t>activities and their emotional connections with the</w:t>
      </w:r>
      <w:r>
        <w:rPr>
          <w:color w:val="231F20"/>
          <w:spacing w:val="1"/>
        </w:rPr>
        <w:t> </w:t>
      </w:r>
      <w:r>
        <w:rPr>
          <w:color w:val="231F20"/>
        </w:rPr>
        <w:t>island during this pandemic period. This could help</w:t>
      </w:r>
      <w:r>
        <w:rPr>
          <w:color w:val="231F20"/>
          <w:spacing w:val="1"/>
        </w:rPr>
        <w:t> </w:t>
      </w:r>
      <w:r>
        <w:rPr>
          <w:color w:val="231F20"/>
        </w:rPr>
        <w:t>boost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improve</w:t>
      </w:r>
      <w:r>
        <w:rPr>
          <w:color w:val="231F20"/>
          <w:spacing w:val="10"/>
        </w:rPr>
        <w:t> </w:t>
      </w:r>
      <w:r>
        <w:rPr>
          <w:color w:val="231F20"/>
        </w:rPr>
        <w:t>our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tourism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industry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economies in the future. Furthermore, tourists also</w:t>
      </w:r>
      <w:r>
        <w:rPr>
          <w:color w:val="231F20"/>
          <w:spacing w:val="1"/>
        </w:rPr>
        <w:t> </w:t>
      </w:r>
      <w:r>
        <w:rPr>
          <w:color w:val="231F20"/>
        </w:rPr>
        <w:t>perceive the risk to try local food at the destination</w:t>
      </w:r>
      <w:r>
        <w:rPr>
          <w:color w:val="231F20"/>
          <w:spacing w:val="1"/>
        </w:rPr>
        <w:t> </w:t>
      </w:r>
      <w:r>
        <w:rPr>
          <w:color w:val="231F20"/>
        </w:rPr>
        <w:t>through the value of money, taste, and quality. These</w:t>
      </w:r>
      <w:r>
        <w:rPr>
          <w:color w:val="231F20"/>
          <w:spacing w:val="-47"/>
        </w:rPr>
        <w:t> </w:t>
      </w:r>
      <w:r>
        <w:rPr>
          <w:color w:val="231F20"/>
        </w:rPr>
        <w:t>factors did affect the tourist’s whole experience and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9"/>
        </w:rPr>
        <w:t> </w:t>
      </w:r>
      <w:r>
        <w:rPr>
          <w:color w:val="231F20"/>
        </w:rPr>
        <w:t>willingness</w:t>
      </w:r>
      <w:r>
        <w:rPr>
          <w:color w:val="231F20"/>
          <w:spacing w:val="20"/>
        </w:rPr>
        <w:t> </w:t>
      </w:r>
      <w:r>
        <w:rPr>
          <w:color w:val="231F20"/>
        </w:rPr>
        <w:t>to</w:t>
      </w:r>
      <w:r>
        <w:rPr>
          <w:color w:val="231F20"/>
          <w:spacing w:val="20"/>
        </w:rPr>
        <w:t> </w:t>
      </w:r>
      <w:r>
        <w:rPr>
          <w:color w:val="231F20"/>
        </w:rPr>
        <w:t>try</w:t>
      </w:r>
      <w:r>
        <w:rPr>
          <w:color w:val="231F20"/>
          <w:spacing w:val="20"/>
        </w:rPr>
        <w:t> </w:t>
      </w:r>
      <w:r>
        <w:rPr>
          <w:color w:val="231F20"/>
        </w:rPr>
        <w:t>unfamiliar</w:t>
      </w:r>
      <w:r>
        <w:rPr>
          <w:color w:val="231F20"/>
          <w:spacing w:val="20"/>
        </w:rPr>
        <w:t> </w:t>
      </w:r>
      <w:r>
        <w:rPr>
          <w:color w:val="231F20"/>
        </w:rPr>
        <w:t>local</w:t>
      </w:r>
      <w:r>
        <w:rPr>
          <w:color w:val="231F20"/>
          <w:spacing w:val="20"/>
        </w:rPr>
        <w:t> </w:t>
      </w:r>
      <w:r>
        <w:rPr>
          <w:color w:val="231F20"/>
        </w:rPr>
        <w:t>food.</w:t>
      </w:r>
      <w:r>
        <w:rPr>
          <w:color w:val="231F20"/>
          <w:spacing w:val="20"/>
        </w:rPr>
        <w:t> </w:t>
      </w:r>
      <w:r>
        <w:rPr>
          <w:color w:val="231F20"/>
        </w:rPr>
        <w:t>Local</w:t>
      </w:r>
    </w:p>
    <w:p>
      <w:pPr>
        <w:pStyle w:val="BodyText"/>
        <w:spacing w:line="249" w:lineRule="auto" w:before="92"/>
        <w:ind w:left="387" w:right="110"/>
        <w:jc w:val="both"/>
      </w:pPr>
      <w:r>
        <w:rPr/>
        <w:br w:type="column"/>
      </w:r>
      <w:r>
        <w:rPr>
          <w:color w:val="231F20"/>
        </w:rPr>
        <w:t>authorities involve should cooperate in offering the</w:t>
      </w:r>
      <w:r>
        <w:rPr>
          <w:color w:val="231F20"/>
          <w:spacing w:val="1"/>
        </w:rPr>
        <w:t> </w:t>
      </w:r>
      <w:r>
        <w:rPr>
          <w:color w:val="231F20"/>
        </w:rPr>
        <w:t>best quality of service and local cuisine to rise our</w:t>
      </w:r>
      <w:r>
        <w:rPr>
          <w:color w:val="231F20"/>
          <w:spacing w:val="1"/>
        </w:rPr>
        <w:t> </w:t>
      </w:r>
      <w:r>
        <w:rPr>
          <w:color w:val="231F20"/>
        </w:rPr>
        <w:t>local food specialty and tourism industry in the eyes</w:t>
      </w:r>
      <w:r>
        <w:rPr>
          <w:color w:val="231F20"/>
          <w:spacing w:val="1"/>
        </w:rPr>
        <w:t> </w:t>
      </w:r>
      <w:r>
        <w:rPr>
          <w:color w:val="231F20"/>
        </w:rPr>
        <w:t>of the world. Despite this, the findings of this study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provide</w:t>
      </w:r>
      <w:r>
        <w:rPr>
          <w:color w:val="231F20"/>
          <w:spacing w:val="1"/>
        </w:rPr>
        <w:t> </w:t>
      </w:r>
      <w:r>
        <w:rPr>
          <w:color w:val="231F20"/>
        </w:rPr>
        <w:t>insightful</w:t>
      </w:r>
      <w:r>
        <w:rPr>
          <w:color w:val="231F20"/>
          <w:spacing w:val="1"/>
        </w:rPr>
        <w:t> </w:t>
      </w:r>
      <w:r>
        <w:rPr>
          <w:color w:val="231F20"/>
        </w:rPr>
        <w:t>information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tourism</w:t>
      </w:r>
      <w:r>
        <w:rPr>
          <w:color w:val="231F20"/>
          <w:spacing w:val="1"/>
        </w:rPr>
        <w:t> </w:t>
      </w:r>
      <w:r>
        <w:rPr>
          <w:color w:val="231F20"/>
        </w:rPr>
        <w:t>marketers, hospitality businesses in developing their</w:t>
      </w:r>
      <w:r>
        <w:rPr>
          <w:color w:val="231F20"/>
          <w:spacing w:val="1"/>
        </w:rPr>
        <w:t> </w:t>
      </w:r>
      <w:r>
        <w:rPr>
          <w:color w:val="231F20"/>
        </w:rPr>
        <w:t>gastronomic</w:t>
      </w:r>
      <w:r>
        <w:rPr>
          <w:color w:val="231F20"/>
          <w:spacing w:val="15"/>
        </w:rPr>
        <w:t> </w:t>
      </w:r>
      <w:r>
        <w:rPr>
          <w:color w:val="231F20"/>
        </w:rPr>
        <w:t>products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</w:rPr>
        <w:t>services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future.</w:t>
      </w:r>
    </w:p>
    <w:p>
      <w:pPr>
        <w:pStyle w:val="BodyText"/>
        <w:spacing w:line="249" w:lineRule="auto" w:before="6"/>
        <w:ind w:left="387" w:right="111" w:firstLine="322"/>
        <w:jc w:val="both"/>
      </w:pPr>
      <w:r>
        <w:rPr>
          <w:color w:val="231F20"/>
        </w:rPr>
        <w:t>As for the limitation, this study poses several</w:t>
      </w:r>
      <w:r>
        <w:rPr>
          <w:color w:val="231F20"/>
          <w:spacing w:val="1"/>
        </w:rPr>
        <w:t> </w:t>
      </w:r>
      <w:r>
        <w:rPr>
          <w:color w:val="231F20"/>
        </w:rPr>
        <w:t>challenges</w:t>
      </w:r>
      <w:r>
        <w:rPr>
          <w:color w:val="231F20"/>
          <w:spacing w:val="22"/>
        </w:rPr>
        <w:t> </w:t>
      </w:r>
      <w:r>
        <w:rPr>
          <w:color w:val="231F20"/>
        </w:rPr>
        <w:t>in</w:t>
      </w:r>
      <w:r>
        <w:rPr>
          <w:color w:val="231F20"/>
          <w:spacing w:val="22"/>
        </w:rPr>
        <w:t> </w:t>
      </w:r>
      <w:r>
        <w:rPr>
          <w:color w:val="231F20"/>
        </w:rPr>
        <w:t>getting</w:t>
      </w:r>
      <w:r>
        <w:rPr>
          <w:color w:val="231F20"/>
          <w:spacing w:val="22"/>
        </w:rPr>
        <w:t> </w:t>
      </w:r>
      <w:r>
        <w:rPr>
          <w:color w:val="231F20"/>
        </w:rPr>
        <w:t>Western</w:t>
      </w:r>
      <w:r>
        <w:rPr>
          <w:color w:val="231F20"/>
          <w:spacing w:val="22"/>
        </w:rPr>
        <w:t> </w:t>
      </w:r>
      <w:r>
        <w:rPr>
          <w:color w:val="231F20"/>
        </w:rPr>
        <w:t>tourists</w:t>
      </w:r>
      <w:r>
        <w:rPr>
          <w:color w:val="231F20"/>
          <w:spacing w:val="22"/>
        </w:rPr>
        <w:t> </w:t>
      </w:r>
      <w:r>
        <w:rPr>
          <w:color w:val="231F20"/>
        </w:rPr>
        <w:t>to</w:t>
      </w:r>
      <w:r>
        <w:rPr>
          <w:color w:val="231F20"/>
          <w:spacing w:val="22"/>
        </w:rPr>
        <w:t> </w:t>
      </w:r>
      <w:r>
        <w:rPr>
          <w:color w:val="231F20"/>
        </w:rPr>
        <w:t>participate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43"/>
        </w:rPr>
        <w:t> </w:t>
      </w:r>
      <w:r>
        <w:rPr>
          <w:color w:val="231F20"/>
        </w:rPr>
        <w:t>this</w:t>
      </w:r>
      <w:r>
        <w:rPr>
          <w:color w:val="231F20"/>
          <w:spacing w:val="44"/>
        </w:rPr>
        <w:t> </w:t>
      </w:r>
      <w:r>
        <w:rPr>
          <w:color w:val="231F20"/>
        </w:rPr>
        <w:t>study</w:t>
      </w:r>
      <w:r>
        <w:rPr>
          <w:color w:val="231F20"/>
          <w:spacing w:val="43"/>
        </w:rPr>
        <w:t> </w:t>
      </w:r>
      <w:r>
        <w:rPr>
          <w:color w:val="231F20"/>
        </w:rPr>
        <w:t>due</w:t>
      </w:r>
      <w:r>
        <w:rPr>
          <w:color w:val="231F20"/>
          <w:spacing w:val="44"/>
        </w:rPr>
        <w:t> </w:t>
      </w:r>
      <w:r>
        <w:rPr>
          <w:color w:val="231F20"/>
        </w:rPr>
        <w:t>to</w:t>
      </w:r>
      <w:r>
        <w:rPr>
          <w:color w:val="231F20"/>
          <w:spacing w:val="43"/>
        </w:rPr>
        <w:t> </w:t>
      </w:r>
      <w:r>
        <w:rPr>
          <w:color w:val="231F20"/>
        </w:rPr>
        <w:t>restrictions</w:t>
      </w:r>
      <w:r>
        <w:rPr>
          <w:color w:val="231F20"/>
          <w:spacing w:val="44"/>
        </w:rPr>
        <w:t> </w:t>
      </w:r>
      <w:r>
        <w:rPr>
          <w:color w:val="231F20"/>
        </w:rPr>
        <w:t>of</w:t>
      </w:r>
      <w:r>
        <w:rPr>
          <w:color w:val="231F20"/>
          <w:spacing w:val="43"/>
        </w:rPr>
        <w:t> </w:t>
      </w:r>
      <w:r>
        <w:rPr>
          <w:color w:val="231F20"/>
        </w:rPr>
        <w:t>travel</w:t>
      </w:r>
      <w:r>
        <w:rPr>
          <w:color w:val="231F20"/>
          <w:spacing w:val="44"/>
        </w:rPr>
        <w:t> </w:t>
      </w:r>
      <w:r>
        <w:rPr>
          <w:color w:val="231F20"/>
        </w:rPr>
        <w:t>imposed</w:t>
      </w:r>
      <w:r>
        <w:rPr>
          <w:color w:val="231F20"/>
          <w:spacing w:val="-48"/>
        </w:rPr>
        <w:t> </w:t>
      </w:r>
      <w:r>
        <w:rPr>
          <w:color w:val="231F20"/>
        </w:rPr>
        <w:t>by the government and other countries around the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world.</w:t>
      </w:r>
      <w:r>
        <w:rPr>
          <w:color w:val="231F20"/>
          <w:spacing w:val="10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participant</w:t>
      </w:r>
      <w:r>
        <w:rPr>
          <w:color w:val="231F20"/>
          <w:spacing w:val="1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western</w:t>
      </w:r>
      <w:r>
        <w:rPr>
          <w:color w:val="231F20"/>
          <w:spacing w:val="12"/>
        </w:rPr>
        <w:t> </w:t>
      </w:r>
      <w:r>
        <w:rPr>
          <w:color w:val="231F20"/>
        </w:rPr>
        <w:t>sojourners that stay in Malaysia for a certain period.</w:t>
      </w:r>
      <w:r>
        <w:rPr>
          <w:color w:val="231F20"/>
          <w:spacing w:val="1"/>
        </w:rPr>
        <w:t> </w:t>
      </w:r>
      <w:r>
        <w:rPr>
          <w:color w:val="231F20"/>
        </w:rPr>
        <w:t>However,</w:t>
      </w:r>
      <w:r>
        <w:rPr>
          <w:color w:val="231F20"/>
          <w:spacing w:val="1"/>
        </w:rPr>
        <w:t> </w:t>
      </w:r>
      <w:r>
        <w:rPr>
          <w:color w:val="231F20"/>
        </w:rPr>
        <w:t>using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snowball</w:t>
      </w:r>
      <w:r>
        <w:rPr>
          <w:color w:val="231F20"/>
          <w:spacing w:val="51"/>
        </w:rPr>
        <w:t> </w:t>
      </w:r>
      <w:r>
        <w:rPr>
          <w:color w:val="231F20"/>
        </w:rPr>
        <w:t>sampling</w:t>
      </w:r>
      <w:r>
        <w:rPr>
          <w:color w:val="231F20"/>
          <w:spacing w:val="51"/>
        </w:rPr>
        <w:t> </w:t>
      </w:r>
      <w:r>
        <w:rPr>
          <w:color w:val="231F20"/>
        </w:rPr>
        <w:t>method</w:t>
      </w:r>
      <w:r>
        <w:rPr>
          <w:color w:val="231F20"/>
          <w:spacing w:val="-47"/>
        </w:rPr>
        <w:t> </w:t>
      </w:r>
      <w:r>
        <w:rPr>
          <w:color w:val="231F20"/>
        </w:rPr>
        <w:t>help</w:t>
      </w:r>
      <w:r>
        <w:rPr>
          <w:color w:val="231F20"/>
          <w:spacing w:val="1"/>
        </w:rPr>
        <w:t> </w:t>
      </w:r>
      <w:r>
        <w:rPr>
          <w:color w:val="231F20"/>
        </w:rPr>
        <w:t>researcher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get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participant</w:t>
      </w:r>
      <w:r>
        <w:rPr>
          <w:color w:val="231F20"/>
          <w:spacing w:val="1"/>
        </w:rPr>
        <w:t> </w:t>
      </w:r>
      <w:r>
        <w:rPr>
          <w:color w:val="231F20"/>
        </w:rPr>
        <w:t>through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suggestion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50"/>
        </w:rPr>
        <w:t> </w:t>
      </w:r>
      <w:r>
        <w:rPr>
          <w:color w:val="231F20"/>
        </w:rPr>
        <w:t>a</w:t>
      </w:r>
      <w:r>
        <w:rPr>
          <w:color w:val="231F20"/>
          <w:spacing w:val="50"/>
        </w:rPr>
        <w:t> </w:t>
      </w:r>
      <w:r>
        <w:rPr>
          <w:color w:val="231F20"/>
        </w:rPr>
        <w:t>previous</w:t>
      </w:r>
      <w:r>
        <w:rPr>
          <w:color w:val="231F20"/>
          <w:spacing w:val="50"/>
        </w:rPr>
        <w:t> </w:t>
      </w:r>
      <w:r>
        <w:rPr>
          <w:color w:val="231F20"/>
        </w:rPr>
        <w:t>participant.</w:t>
      </w:r>
      <w:r>
        <w:rPr>
          <w:color w:val="231F20"/>
          <w:spacing w:val="50"/>
        </w:rPr>
        <w:t> </w:t>
      </w:r>
      <w:r>
        <w:rPr>
          <w:color w:val="231F20"/>
        </w:rPr>
        <w:t>Besides,</w:t>
      </w:r>
      <w:r>
        <w:rPr>
          <w:color w:val="231F20"/>
          <w:spacing w:val="1"/>
        </w:rPr>
        <w:t> </w:t>
      </w:r>
      <w:r>
        <w:rPr>
          <w:color w:val="231F20"/>
        </w:rPr>
        <w:t>due to Movement Control Order (MCO) from March</w:t>
      </w:r>
      <w:r>
        <w:rPr>
          <w:color w:val="231F20"/>
          <w:spacing w:val="1"/>
        </w:rPr>
        <w:t> </w:t>
      </w:r>
      <w:r>
        <w:rPr>
          <w:color w:val="231F20"/>
        </w:rPr>
        <w:t>until</w:t>
      </w:r>
      <w:r>
        <w:rPr>
          <w:color w:val="231F20"/>
          <w:spacing w:val="1"/>
        </w:rPr>
        <w:t> </w:t>
      </w:r>
      <w:r>
        <w:rPr>
          <w:color w:val="231F20"/>
        </w:rPr>
        <w:t>June,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data</w:t>
      </w:r>
      <w:r>
        <w:rPr>
          <w:color w:val="231F20"/>
          <w:spacing w:val="1"/>
        </w:rPr>
        <w:t> </w:t>
      </w:r>
      <w:r>
        <w:rPr>
          <w:color w:val="231F20"/>
        </w:rPr>
        <w:t>collection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April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postponed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July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August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government</w:t>
      </w:r>
      <w:r>
        <w:rPr>
          <w:color w:val="231F20"/>
          <w:spacing w:val="1"/>
        </w:rPr>
        <w:t> </w:t>
      </w:r>
      <w:r>
        <w:rPr>
          <w:color w:val="231F20"/>
        </w:rPr>
        <w:t>announce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Restrict</w:t>
      </w:r>
      <w:r>
        <w:rPr>
          <w:color w:val="231F20"/>
          <w:spacing w:val="1"/>
        </w:rPr>
        <w:t> </w:t>
      </w:r>
      <w:r>
        <w:rPr>
          <w:color w:val="231F20"/>
        </w:rPr>
        <w:t>Movement</w:t>
      </w:r>
      <w:r>
        <w:rPr>
          <w:color w:val="231F20"/>
          <w:spacing w:val="1"/>
        </w:rPr>
        <w:t> </w:t>
      </w:r>
      <w:r>
        <w:rPr>
          <w:color w:val="231F20"/>
        </w:rPr>
        <w:t>Control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</w:rPr>
        <w:t>(RMCO) which allows people to travel and go out.</w:t>
      </w:r>
      <w:r>
        <w:rPr>
          <w:color w:val="231F20"/>
          <w:spacing w:val="1"/>
        </w:rPr>
        <w:t> </w:t>
      </w:r>
      <w:r>
        <w:rPr>
          <w:color w:val="231F20"/>
        </w:rPr>
        <w:t>Despite this, there is still not much study regarding</w:t>
      </w:r>
      <w:r>
        <w:rPr>
          <w:color w:val="231F20"/>
          <w:spacing w:val="1"/>
        </w:rPr>
        <w:t> </w:t>
      </w:r>
      <w:r>
        <w:rPr>
          <w:color w:val="231F20"/>
        </w:rPr>
        <w:t>risk perceived factors relate to the dining experience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23"/>
        </w:rPr>
        <w:t> </w:t>
      </w:r>
      <w:r>
        <w:rPr>
          <w:color w:val="231F20"/>
        </w:rPr>
        <w:t>islands</w:t>
      </w:r>
      <w:r>
        <w:rPr>
          <w:color w:val="231F20"/>
          <w:spacing w:val="23"/>
        </w:rPr>
        <w:t> </w:t>
      </w:r>
      <w:r>
        <w:rPr>
          <w:color w:val="231F20"/>
        </w:rPr>
        <w:t>setting.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</w:pPr>
    </w:p>
    <w:p>
      <w:pPr>
        <w:pStyle w:val="Heading1"/>
      </w:pPr>
      <w:r>
        <w:rPr>
          <w:color w:val="231F20"/>
        </w:rPr>
        <w:t>ACKNOWLEDGEMENTS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387" w:right="112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researchers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like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acknowledge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financial</w:t>
      </w:r>
      <w:r>
        <w:rPr>
          <w:color w:val="231F20"/>
          <w:spacing w:val="10"/>
        </w:rPr>
        <w:t> </w:t>
      </w:r>
      <w:r>
        <w:rPr>
          <w:color w:val="231F20"/>
        </w:rPr>
        <w:t>support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Ministry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Higher</w:t>
      </w:r>
      <w:r>
        <w:rPr>
          <w:color w:val="231F20"/>
          <w:spacing w:val="12"/>
        </w:rPr>
        <w:t> </w:t>
      </w:r>
      <w:r>
        <w:rPr>
          <w:color w:val="231F20"/>
        </w:rPr>
        <w:t>Education</w:t>
      </w:r>
      <w:r>
        <w:rPr>
          <w:color w:val="231F20"/>
          <w:spacing w:val="1"/>
        </w:rPr>
        <w:t> </w:t>
      </w:r>
      <w:r>
        <w:rPr>
          <w:color w:val="231F20"/>
        </w:rPr>
        <w:t>(MOHE),</w:t>
      </w:r>
      <w:r>
        <w:rPr>
          <w:color w:val="231F20"/>
          <w:spacing w:val="1"/>
        </w:rPr>
        <w:t> </w:t>
      </w:r>
      <w:r>
        <w:rPr>
          <w:color w:val="231F20"/>
        </w:rPr>
        <w:t>Malaysia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Fundamental</w:t>
      </w:r>
      <w:r>
        <w:rPr>
          <w:color w:val="231F20"/>
          <w:spacing w:val="1"/>
        </w:rPr>
        <w:t> </w:t>
      </w:r>
      <w:r>
        <w:rPr>
          <w:color w:val="231F20"/>
        </w:rPr>
        <w:t>Research</w:t>
      </w:r>
      <w:r>
        <w:rPr>
          <w:color w:val="231F20"/>
          <w:spacing w:val="-9"/>
        </w:rPr>
        <w:t> </w:t>
      </w:r>
      <w:r>
        <w:rPr>
          <w:color w:val="231F20"/>
        </w:rPr>
        <w:t>Grant</w:t>
      </w:r>
      <w:r>
        <w:rPr>
          <w:color w:val="231F20"/>
          <w:spacing w:val="-8"/>
        </w:rPr>
        <w:t> </w:t>
      </w:r>
      <w:r>
        <w:rPr>
          <w:color w:val="231F20"/>
        </w:rPr>
        <w:t>Scheme</w:t>
      </w:r>
      <w:r>
        <w:rPr>
          <w:color w:val="231F20"/>
          <w:spacing w:val="-8"/>
        </w:rPr>
        <w:t> </w:t>
      </w:r>
      <w:r>
        <w:rPr>
          <w:color w:val="231F20"/>
        </w:rPr>
        <w:t>FRGS</w:t>
      </w:r>
      <w:r>
        <w:rPr>
          <w:color w:val="231F20"/>
          <w:spacing w:val="-9"/>
        </w:rPr>
        <w:t> </w:t>
      </w:r>
      <w:r>
        <w:rPr>
          <w:color w:val="231F20"/>
        </w:rPr>
        <w:t>59589</w:t>
      </w:r>
      <w:r>
        <w:rPr>
          <w:color w:val="231F20"/>
          <w:spacing w:val="-8"/>
        </w:rPr>
        <w:t> </w:t>
      </w:r>
      <w:r>
        <w:rPr>
          <w:color w:val="231F20"/>
        </w:rPr>
        <w:t>[FRGS/1/2019/</w:t>
      </w:r>
      <w:r>
        <w:rPr>
          <w:color w:val="231F20"/>
          <w:spacing w:val="-48"/>
        </w:rPr>
        <w:t> </w:t>
      </w:r>
      <w:r>
        <w:rPr>
          <w:color w:val="231F20"/>
        </w:rPr>
        <w:t>SS06/UMT/02/1],</w:t>
      </w:r>
      <w:r>
        <w:rPr>
          <w:color w:val="231F20"/>
          <w:spacing w:val="1"/>
        </w:rPr>
        <w:t> </w:t>
      </w:r>
      <w:r>
        <w:rPr>
          <w:color w:val="231F20"/>
        </w:rPr>
        <w:t>Faculty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Fishery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Food</w:t>
      </w:r>
      <w:r>
        <w:rPr>
          <w:color w:val="231F20"/>
          <w:spacing w:val="-47"/>
        </w:rPr>
        <w:t> </w:t>
      </w:r>
      <w:r>
        <w:rPr>
          <w:color w:val="231F20"/>
        </w:rPr>
        <w:t>Science</w:t>
      </w:r>
      <w:r>
        <w:rPr>
          <w:color w:val="231F20"/>
          <w:spacing w:val="-11"/>
        </w:rPr>
        <w:t> </w:t>
      </w:r>
      <w:r>
        <w:rPr>
          <w:color w:val="231F20"/>
        </w:rPr>
        <w:t>Department,</w:t>
      </w:r>
      <w:r>
        <w:rPr>
          <w:color w:val="231F20"/>
          <w:spacing w:val="-11"/>
        </w:rPr>
        <w:t> </w:t>
      </w:r>
      <w:r>
        <w:rPr>
          <w:color w:val="231F20"/>
        </w:rPr>
        <w:t>Universiti</w:t>
      </w:r>
      <w:r>
        <w:rPr>
          <w:color w:val="231F20"/>
          <w:spacing w:val="-11"/>
        </w:rPr>
        <w:t> </w:t>
      </w:r>
      <w:r>
        <w:rPr>
          <w:color w:val="231F20"/>
        </w:rPr>
        <w:t>Malaysia</w:t>
      </w:r>
      <w:r>
        <w:rPr>
          <w:color w:val="231F20"/>
          <w:spacing w:val="-10"/>
        </w:rPr>
        <w:t> </w:t>
      </w:r>
      <w:r>
        <w:rPr>
          <w:color w:val="231F20"/>
        </w:rPr>
        <w:t>Terengganu</w:t>
      </w:r>
      <w:r>
        <w:rPr>
          <w:color w:val="231F20"/>
          <w:spacing w:val="-48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postgraduate</w:t>
      </w:r>
      <w:r>
        <w:rPr>
          <w:color w:val="231F20"/>
          <w:spacing w:val="1"/>
        </w:rPr>
        <w:t> </w:t>
      </w:r>
      <w:r>
        <w:rPr>
          <w:color w:val="231F20"/>
        </w:rPr>
        <w:t>student</w:t>
      </w:r>
      <w:r>
        <w:rPr>
          <w:color w:val="231F20"/>
          <w:spacing w:val="51"/>
        </w:rPr>
        <w:t> </w:t>
      </w:r>
      <w:r>
        <w:rPr>
          <w:color w:val="231F20"/>
        </w:rPr>
        <w:t>research</w:t>
      </w:r>
      <w:r>
        <w:rPr>
          <w:color w:val="231F20"/>
          <w:spacing w:val="51"/>
        </w:rPr>
        <w:t> </w:t>
      </w:r>
      <w:r>
        <w:rPr>
          <w:color w:val="231F20"/>
        </w:rPr>
        <w:t>project</w:t>
      </w:r>
      <w:r>
        <w:rPr>
          <w:color w:val="231F20"/>
          <w:spacing w:val="51"/>
        </w:rPr>
        <w:t> </w:t>
      </w:r>
      <w:r>
        <w:rPr>
          <w:color w:val="231F20"/>
        </w:rPr>
        <w:t>fund.</w:t>
      </w:r>
      <w:r>
        <w:rPr>
          <w:color w:val="231F20"/>
          <w:spacing w:val="1"/>
        </w:rPr>
        <w:t> </w:t>
      </w:r>
      <w:r>
        <w:rPr>
          <w:color w:val="231F20"/>
        </w:rPr>
        <w:t>Many</w:t>
      </w:r>
      <w:r>
        <w:rPr>
          <w:color w:val="231F20"/>
          <w:spacing w:val="1"/>
        </w:rPr>
        <w:t> </w:t>
      </w:r>
      <w:r>
        <w:rPr>
          <w:color w:val="231F20"/>
        </w:rPr>
        <w:t>thanks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En.</w:t>
      </w:r>
      <w:r>
        <w:rPr>
          <w:color w:val="231F20"/>
          <w:spacing w:val="1"/>
        </w:rPr>
        <w:t> </w:t>
      </w:r>
      <w:r>
        <w:rPr>
          <w:color w:val="231F20"/>
        </w:rPr>
        <w:t>Mohd</w:t>
      </w:r>
      <w:r>
        <w:rPr>
          <w:color w:val="231F20"/>
          <w:spacing w:val="1"/>
        </w:rPr>
        <w:t> </w:t>
      </w:r>
      <w:r>
        <w:rPr>
          <w:color w:val="231F20"/>
        </w:rPr>
        <w:t>Fadzil</w:t>
      </w:r>
      <w:r>
        <w:rPr>
          <w:color w:val="231F20"/>
          <w:spacing w:val="1"/>
        </w:rPr>
        <w:t> </w:t>
      </w:r>
      <w:r>
        <w:rPr>
          <w:color w:val="231F20"/>
        </w:rPr>
        <w:t>bin</w:t>
      </w:r>
      <w:r>
        <w:rPr>
          <w:color w:val="231F20"/>
          <w:spacing w:val="1"/>
        </w:rPr>
        <w:t> </w:t>
      </w:r>
      <w:r>
        <w:rPr>
          <w:color w:val="231F20"/>
        </w:rPr>
        <w:t>Yaakob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Kementerian</w:t>
      </w:r>
      <w:r>
        <w:rPr>
          <w:color w:val="231F20"/>
          <w:spacing w:val="-8"/>
        </w:rPr>
        <w:t> </w:t>
      </w:r>
      <w:r>
        <w:rPr>
          <w:color w:val="231F20"/>
        </w:rPr>
        <w:t>Kesihatan</w:t>
      </w:r>
      <w:r>
        <w:rPr>
          <w:color w:val="231F20"/>
          <w:spacing w:val="-8"/>
        </w:rPr>
        <w:t> </w:t>
      </w:r>
      <w:r>
        <w:rPr>
          <w:color w:val="231F20"/>
        </w:rPr>
        <w:t>Malaysia.</w:t>
      </w:r>
      <w:r>
        <w:rPr>
          <w:color w:val="231F20"/>
          <w:spacing w:val="-8"/>
        </w:rPr>
        <w:t> </w:t>
      </w:r>
      <w:r>
        <w:rPr>
          <w:color w:val="231F20"/>
        </w:rPr>
        <w:t>We</w:t>
      </w:r>
      <w:r>
        <w:rPr>
          <w:color w:val="231F20"/>
          <w:spacing w:val="-8"/>
        </w:rPr>
        <w:t> </w:t>
      </w:r>
      <w:r>
        <w:rPr>
          <w:color w:val="231F20"/>
        </w:rPr>
        <w:t>also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8"/>
        </w:rPr>
        <w:t> </w:t>
      </w:r>
      <w:r>
        <w:rPr>
          <w:color w:val="231F20"/>
        </w:rPr>
        <w:t>like</w:t>
      </w:r>
      <w:r>
        <w:rPr>
          <w:color w:val="231F20"/>
          <w:spacing w:val="-48"/>
        </w:rPr>
        <w:t> </w:t>
      </w:r>
      <w:r>
        <w:rPr>
          <w:color w:val="231F20"/>
        </w:rPr>
        <w:t>to wish everyone to stay safe and be strong during</w:t>
      </w:r>
      <w:r>
        <w:rPr>
          <w:color w:val="231F20"/>
          <w:spacing w:val="1"/>
        </w:rPr>
        <w:t> </w:t>
      </w:r>
      <w:r>
        <w:rPr>
          <w:color w:val="231F20"/>
        </w:rPr>
        <w:t>this hard time dealing with the COVID-19 pandemic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we</w:t>
      </w:r>
      <w:r>
        <w:rPr>
          <w:color w:val="231F20"/>
          <w:spacing w:val="7"/>
        </w:rPr>
        <w:t> </w:t>
      </w:r>
      <w:r>
        <w:rPr>
          <w:color w:val="231F20"/>
        </w:rPr>
        <w:t>will</w:t>
      </w:r>
      <w:r>
        <w:rPr>
          <w:color w:val="231F20"/>
          <w:spacing w:val="7"/>
        </w:rPr>
        <w:t> </w:t>
      </w:r>
      <w:r>
        <w:rPr>
          <w:color w:val="231F20"/>
        </w:rPr>
        <w:t>get</w:t>
      </w:r>
      <w:r>
        <w:rPr>
          <w:color w:val="231F20"/>
          <w:spacing w:val="7"/>
        </w:rPr>
        <w:t> </w:t>
      </w:r>
      <w:r>
        <w:rPr>
          <w:color w:val="231F20"/>
        </w:rPr>
        <w:t>through</w:t>
      </w:r>
      <w:r>
        <w:rPr>
          <w:color w:val="231F20"/>
          <w:spacing w:val="7"/>
        </w:rPr>
        <w:t> </w:t>
      </w:r>
      <w:r>
        <w:rPr>
          <w:color w:val="231F20"/>
        </w:rPr>
        <w:t>this</w:t>
      </w:r>
      <w:r>
        <w:rPr>
          <w:color w:val="231F20"/>
          <w:spacing w:val="7"/>
        </w:rPr>
        <w:t> </w:t>
      </w:r>
      <w:r>
        <w:rPr>
          <w:color w:val="231F20"/>
        </w:rPr>
        <w:t>very</w:t>
      </w:r>
      <w:r>
        <w:rPr>
          <w:color w:val="231F20"/>
          <w:spacing w:val="7"/>
        </w:rPr>
        <w:t> </w:t>
      </w:r>
      <w:r>
        <w:rPr>
          <w:color w:val="231F20"/>
        </w:rPr>
        <w:t>soon.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pStyle w:val="Heading1"/>
      </w:pPr>
      <w:r>
        <w:rPr>
          <w:color w:val="231F20"/>
        </w:rPr>
        <w:t>REFERENCES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49" w:lineRule="auto"/>
        <w:ind w:left="728" w:right="110" w:hanging="341"/>
        <w:jc w:val="both"/>
      </w:pPr>
      <w:r>
        <w:rPr>
          <w:color w:val="231F20"/>
        </w:rPr>
        <w:t>Adongo, C.A., Anuga, S.W. &amp; Dayour, F. 2015. Will</w:t>
      </w:r>
      <w:r>
        <w:rPr>
          <w:color w:val="231F20"/>
          <w:spacing w:val="-47"/>
        </w:rPr>
        <w:t> </w:t>
      </w:r>
      <w:r>
        <w:rPr>
          <w:color w:val="231F20"/>
        </w:rPr>
        <w:t>they tell others to taste? International tourists’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experience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Ghanaian cuisines. </w:t>
      </w:r>
      <w:r>
        <w:rPr>
          <w:i/>
          <w:color w:val="231F20"/>
          <w:spacing w:val="11"/>
        </w:rPr>
        <w:t>Tourism</w:t>
      </w:r>
      <w:r>
        <w:rPr>
          <w:i/>
          <w:color w:val="231F20"/>
          <w:spacing w:val="12"/>
        </w:rPr>
        <w:t> </w:t>
      </w:r>
      <w:r>
        <w:rPr>
          <w:i/>
          <w:color w:val="231F20"/>
        </w:rPr>
        <w:t>Management Perspectives</w:t>
      </w:r>
      <w:r>
        <w:rPr>
          <w:color w:val="231F20"/>
        </w:rPr>
        <w:t>,</w:t>
      </w:r>
      <w:r>
        <w:rPr>
          <w:color w:val="231F20"/>
          <w:spacing w:val="2"/>
        </w:rPr>
        <w:t> </w:t>
      </w:r>
      <w:r>
        <w:rPr>
          <w:b/>
          <w:color w:val="231F20"/>
        </w:rPr>
        <w:t>15</w:t>
      </w:r>
      <w:r>
        <w:rPr>
          <w:color w:val="231F20"/>
        </w:rPr>
        <w:t>:</w:t>
      </w:r>
      <w:r>
        <w:rPr>
          <w:color w:val="231F20"/>
          <w:spacing w:val="1"/>
        </w:rPr>
        <w:t> </w:t>
      </w:r>
      <w:r>
        <w:rPr>
          <w:color w:val="231F20"/>
        </w:rPr>
        <w:t>57-64.</w:t>
      </w:r>
    </w:p>
    <w:p>
      <w:pPr>
        <w:spacing w:line="249" w:lineRule="auto" w:before="3"/>
        <w:ind w:left="710" w:right="110" w:hanging="323"/>
        <w:jc w:val="both"/>
        <w:rPr>
          <w:sz w:val="20"/>
        </w:rPr>
      </w:pPr>
      <w:r>
        <w:rPr>
          <w:color w:val="231F20"/>
          <w:sz w:val="20"/>
        </w:rPr>
        <w:t>Al-Ansi,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A.,</w:t>
      </w:r>
      <w:r>
        <w:rPr>
          <w:color w:val="231F20"/>
          <w:spacing w:val="30"/>
          <w:sz w:val="20"/>
        </w:rPr>
        <w:t> </w:t>
      </w:r>
      <w:r>
        <w:rPr>
          <w:color w:val="231F20"/>
          <w:sz w:val="20"/>
        </w:rPr>
        <w:t>Olya,</w:t>
      </w:r>
      <w:r>
        <w:rPr>
          <w:color w:val="231F20"/>
          <w:spacing w:val="30"/>
          <w:sz w:val="20"/>
        </w:rPr>
        <w:t> </w:t>
      </w:r>
      <w:r>
        <w:rPr>
          <w:color w:val="231F20"/>
          <w:sz w:val="20"/>
        </w:rPr>
        <w:t>H.G.T.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30"/>
          <w:sz w:val="20"/>
        </w:rPr>
        <w:t> </w:t>
      </w:r>
      <w:r>
        <w:rPr>
          <w:color w:val="231F20"/>
          <w:sz w:val="20"/>
        </w:rPr>
        <w:t>Han,</w:t>
      </w:r>
      <w:r>
        <w:rPr>
          <w:color w:val="231F20"/>
          <w:spacing w:val="30"/>
          <w:sz w:val="20"/>
        </w:rPr>
        <w:t> </w:t>
      </w:r>
      <w:r>
        <w:rPr>
          <w:color w:val="231F20"/>
          <w:sz w:val="20"/>
        </w:rPr>
        <w:t>H.</w:t>
      </w:r>
      <w:r>
        <w:rPr>
          <w:color w:val="231F20"/>
          <w:spacing w:val="30"/>
          <w:sz w:val="20"/>
        </w:rPr>
        <w:t> </w:t>
      </w:r>
      <w:r>
        <w:rPr>
          <w:color w:val="231F20"/>
          <w:sz w:val="20"/>
        </w:rPr>
        <w:t>2019.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Effect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9"/>
          <w:sz w:val="20"/>
        </w:rPr>
        <w:t>general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risk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9"/>
          <w:sz w:val="20"/>
        </w:rPr>
        <w:t>trust,</w:t>
      </w:r>
      <w:r>
        <w:rPr>
          <w:color w:val="231F20"/>
          <w:spacing w:val="10"/>
          <w:sz w:val="20"/>
        </w:rPr>
        <w:t> satisfaction,</w:t>
      </w:r>
      <w:r>
        <w:rPr>
          <w:color w:val="231F20"/>
          <w:spacing w:val="11"/>
          <w:sz w:val="20"/>
        </w:rPr>
        <w:t> and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recommendation intention for halal food. </w:t>
      </w:r>
      <w:r>
        <w:rPr>
          <w:i/>
          <w:color w:val="231F20"/>
          <w:sz w:val="20"/>
        </w:rPr>
        <w:t>Inter-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national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Journal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Hospitality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Management</w:t>
      </w:r>
      <w:r>
        <w:rPr>
          <w:color w:val="231F20"/>
          <w:sz w:val="20"/>
        </w:rPr>
        <w:t>,</w:t>
      </w:r>
      <w:r>
        <w:rPr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83(September)</w:t>
      </w:r>
      <w:r>
        <w:rPr>
          <w:color w:val="231F20"/>
          <w:sz w:val="20"/>
        </w:rPr>
        <w:t>: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210-219.</w:t>
      </w:r>
    </w:p>
    <w:p>
      <w:pPr>
        <w:pStyle w:val="BodyText"/>
        <w:spacing w:line="249" w:lineRule="auto" w:before="4"/>
        <w:ind w:left="728" w:right="113" w:hanging="341"/>
        <w:jc w:val="both"/>
      </w:pPr>
      <w:r>
        <w:rPr>
          <w:color w:val="231F20"/>
        </w:rPr>
        <w:t>Amir, A. 2020. </w:t>
      </w:r>
      <w:r>
        <w:rPr>
          <w:i/>
          <w:color w:val="231F20"/>
        </w:rPr>
        <w:t>Domestic tourism officially reopens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today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Straits</w:t>
      </w:r>
      <w:r>
        <w:rPr>
          <w:color w:val="231F20"/>
          <w:spacing w:val="1"/>
        </w:rPr>
        <w:t> </w:t>
      </w:r>
      <w:r>
        <w:rPr>
          <w:color w:val="231F20"/>
        </w:rPr>
        <w:t>Times</w:t>
      </w:r>
      <w:r>
        <w:rPr>
          <w:color w:val="231F20"/>
          <w:spacing w:val="1"/>
        </w:rPr>
        <w:t> </w:t>
      </w:r>
      <w:r>
        <w:rPr>
          <w:color w:val="231F20"/>
        </w:rPr>
        <w:t>Press</w:t>
      </w:r>
      <w:r>
        <w:rPr>
          <w:color w:val="231F20"/>
          <w:spacing w:val="1"/>
        </w:rPr>
        <w:t> </w:t>
      </w:r>
      <w:r>
        <w:rPr>
          <w:color w:val="231F20"/>
        </w:rPr>
        <w:t>Online.</w:t>
      </w:r>
      <w:r>
        <w:rPr>
          <w:color w:val="231F20"/>
          <w:spacing w:val="1"/>
        </w:rPr>
        <w:t> </w:t>
      </w:r>
      <w:r>
        <w:rPr>
          <w:color w:val="231F20"/>
        </w:rPr>
        <w:t>URL</w:t>
      </w:r>
      <w:r>
        <w:rPr>
          <w:color w:val="231F20"/>
          <w:spacing w:val="1"/>
        </w:rPr>
        <w:t> </w:t>
      </w:r>
      <w:hyperlink r:id="rId9">
        <w:r>
          <w:rPr>
            <w:color w:val="231F20"/>
          </w:rPr>
          <w:t>https://www.nst.com.my/news/nation/2020/06/</w:t>
        </w:r>
      </w:hyperlink>
      <w:r>
        <w:rPr>
          <w:color w:val="231F20"/>
          <w:spacing w:val="1"/>
        </w:rPr>
        <w:t> </w:t>
      </w:r>
      <w:r>
        <w:rPr>
          <w:color w:val="231F20"/>
        </w:rPr>
        <w:t>599443/domestic-tourism-officially-reopens-</w:t>
      </w:r>
      <w:r>
        <w:rPr>
          <w:color w:val="231F20"/>
          <w:spacing w:val="1"/>
        </w:rPr>
        <w:t> </w:t>
      </w:r>
      <w:r>
        <w:rPr>
          <w:color w:val="231F20"/>
        </w:rPr>
        <w:t>today</w:t>
      </w:r>
      <w:r>
        <w:rPr>
          <w:color w:val="231F20"/>
          <w:spacing w:val="1"/>
        </w:rPr>
        <w:t> </w:t>
      </w:r>
      <w:r>
        <w:rPr>
          <w:color w:val="231F20"/>
        </w:rPr>
        <w:t>(accessed</w:t>
      </w:r>
      <w:r>
        <w:rPr>
          <w:color w:val="231F20"/>
          <w:spacing w:val="1"/>
        </w:rPr>
        <w:t> </w:t>
      </w:r>
      <w:r>
        <w:rPr>
          <w:color w:val="231F20"/>
        </w:rPr>
        <w:t>08.12.20)</w:t>
      </w:r>
    </w:p>
    <w:p>
      <w:pPr>
        <w:spacing w:after="0" w:line="249" w:lineRule="auto"/>
        <w:jc w:val="both"/>
        <w:sectPr>
          <w:type w:val="continuous"/>
          <w:pgSz w:w="11900" w:h="16840"/>
          <w:pgMar w:header="890" w:footer="0" w:top="820" w:bottom="280" w:left="1140" w:right="1120"/>
          <w:cols w:num="2" w:equalWidth="0">
            <w:col w:w="4722" w:space="126"/>
            <w:col w:w="4792"/>
          </w:cols>
        </w:sectPr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890" w:footer="0" w:top="1100" w:bottom="280" w:left="1140" w:right="1120"/>
        </w:sectPr>
      </w:pPr>
    </w:p>
    <w:p>
      <w:pPr>
        <w:spacing w:line="249" w:lineRule="auto" w:before="92"/>
        <w:ind w:left="443" w:right="47" w:hanging="340"/>
        <w:jc w:val="both"/>
        <w:rPr>
          <w:sz w:val="20"/>
        </w:rPr>
      </w:pPr>
      <w:r>
        <w:rPr>
          <w:color w:val="231F20"/>
          <w:sz w:val="20"/>
        </w:rPr>
        <w:t>Bezes, C. 2016. Comparing online and in-store risks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 multichannel shopping. </w:t>
      </w:r>
      <w:r>
        <w:rPr>
          <w:i/>
          <w:color w:val="231F20"/>
          <w:sz w:val="20"/>
        </w:rPr>
        <w:t>International Journal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of Retail and Distribution Management</w:t>
      </w:r>
      <w:r>
        <w:rPr>
          <w:color w:val="231F20"/>
          <w:sz w:val="20"/>
        </w:rPr>
        <w:t>, </w:t>
      </w:r>
      <w:r>
        <w:rPr>
          <w:b/>
          <w:color w:val="231F20"/>
          <w:sz w:val="20"/>
        </w:rPr>
        <w:t>44(3)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284-300.</w:t>
      </w:r>
    </w:p>
    <w:p>
      <w:pPr>
        <w:spacing w:line="249" w:lineRule="auto" w:before="3"/>
        <w:ind w:left="426" w:right="42" w:hanging="323"/>
        <w:jc w:val="both"/>
        <w:rPr>
          <w:sz w:val="20"/>
        </w:rPr>
      </w:pPr>
      <w:r>
        <w:rPr>
          <w:color w:val="231F20"/>
          <w:sz w:val="20"/>
        </w:rPr>
        <w:t>Birch, D. &amp; Memery, J. 2020. Tourists, local food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intention-behaviour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gap.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Journal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10"/>
          <w:sz w:val="20"/>
        </w:rPr>
        <w:t>Hospitality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9"/>
          <w:sz w:val="20"/>
        </w:rPr>
        <w:t>Tourism</w:t>
      </w:r>
      <w:r>
        <w:rPr>
          <w:i/>
          <w:color w:val="231F20"/>
          <w:spacing w:val="10"/>
          <w:sz w:val="20"/>
        </w:rPr>
        <w:t> Management</w:t>
      </w:r>
      <w:r>
        <w:rPr>
          <w:color w:val="231F20"/>
          <w:spacing w:val="10"/>
          <w:sz w:val="20"/>
        </w:rPr>
        <w:t>,</w:t>
      </w:r>
      <w:r>
        <w:rPr>
          <w:color w:val="231F20"/>
          <w:spacing w:val="11"/>
          <w:sz w:val="20"/>
        </w:rPr>
        <w:t> </w:t>
      </w:r>
      <w:r>
        <w:rPr>
          <w:b/>
          <w:color w:val="231F20"/>
          <w:sz w:val="20"/>
        </w:rPr>
        <w:t>43(December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2019)</w:t>
      </w:r>
      <w:r>
        <w:rPr>
          <w:color w:val="231F20"/>
          <w:sz w:val="20"/>
        </w:rPr>
        <w:t>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53-61.</w:t>
      </w:r>
    </w:p>
    <w:p>
      <w:pPr>
        <w:spacing w:line="249" w:lineRule="auto" w:before="4"/>
        <w:ind w:left="443" w:right="50" w:hanging="340"/>
        <w:jc w:val="both"/>
        <w:rPr>
          <w:sz w:val="20"/>
        </w:rPr>
      </w:pPr>
      <w:r>
        <w:rPr>
          <w:color w:val="231F20"/>
          <w:sz w:val="20"/>
        </w:rPr>
        <w:t>Braun,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V.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Clarke,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V.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2006.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Using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thematic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analysis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in psychology. </w:t>
      </w:r>
      <w:r>
        <w:rPr>
          <w:i/>
          <w:color w:val="231F20"/>
          <w:sz w:val="20"/>
        </w:rPr>
        <w:t>Qualitative Research in Psycho</w:t>
      </w:r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logy</w:t>
      </w:r>
      <w:r>
        <w:rPr>
          <w:color w:val="231F20"/>
          <w:sz w:val="20"/>
        </w:rPr>
        <w:t>,</w:t>
      </w:r>
      <w:r>
        <w:rPr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3(2)</w:t>
      </w:r>
      <w:r>
        <w:rPr>
          <w:color w:val="231F20"/>
          <w:sz w:val="20"/>
        </w:rPr>
        <w:t>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77-101.</w:t>
      </w:r>
    </w:p>
    <w:p>
      <w:pPr>
        <w:pStyle w:val="BodyText"/>
        <w:spacing w:line="249" w:lineRule="auto" w:before="2"/>
        <w:ind w:left="443" w:right="46" w:hanging="340"/>
        <w:jc w:val="both"/>
      </w:pPr>
      <w:r>
        <w:rPr>
          <w:color w:val="231F20"/>
        </w:rPr>
        <w:t>Brown, G. 2016. Memorable tourist experiences and</w:t>
      </w:r>
      <w:r>
        <w:rPr>
          <w:color w:val="231F20"/>
          <w:spacing w:val="1"/>
        </w:rPr>
        <w:t> </w:t>
      </w:r>
      <w:r>
        <w:rPr>
          <w:color w:val="231F20"/>
        </w:rPr>
        <w:t>place</w:t>
      </w:r>
      <w:r>
        <w:rPr>
          <w:color w:val="231F20"/>
          <w:spacing w:val="1"/>
        </w:rPr>
        <w:t> </w:t>
      </w:r>
      <w:r>
        <w:rPr>
          <w:color w:val="231F20"/>
        </w:rPr>
        <w:t>attachment</w:t>
      </w:r>
      <w:r>
        <w:rPr>
          <w:color w:val="231F20"/>
          <w:spacing w:val="1"/>
        </w:rPr>
        <w:t> </w:t>
      </w:r>
      <w:r>
        <w:rPr>
          <w:color w:val="231F20"/>
        </w:rPr>
        <w:t>when</w:t>
      </w:r>
      <w:r>
        <w:rPr>
          <w:color w:val="231F20"/>
          <w:spacing w:val="1"/>
        </w:rPr>
        <w:t> </w:t>
      </w:r>
      <w:r>
        <w:rPr>
          <w:color w:val="231F20"/>
        </w:rPr>
        <w:t>consuming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1"/>
        </w:rPr>
        <w:t> </w:t>
      </w:r>
      <w:r>
        <w:rPr>
          <w:color w:val="231F20"/>
        </w:rPr>
        <w:t>food.</w:t>
      </w:r>
      <w:r>
        <w:rPr>
          <w:color w:val="231F20"/>
          <w:spacing w:val="-47"/>
        </w:rPr>
        <w:t> </w:t>
      </w:r>
      <w:r>
        <w:rPr>
          <w:i/>
          <w:color w:val="231F20"/>
        </w:rPr>
        <w:t>Tourism</w:t>
      </w:r>
      <w:r>
        <w:rPr>
          <w:color w:val="231F20"/>
        </w:rPr>
        <w:t>,</w:t>
      </w:r>
      <w:r>
        <w:rPr>
          <w:color w:val="231F20"/>
          <w:spacing w:val="-10"/>
        </w:rPr>
        <w:t> </w:t>
      </w:r>
      <w:r>
        <w:rPr>
          <w:b/>
          <w:color w:val="231F20"/>
        </w:rPr>
        <w:t>113(November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2016)</w:t>
      </w:r>
      <w:r>
        <w:rPr>
          <w:color w:val="231F20"/>
        </w:rPr>
        <w:t>:</w:t>
      </w:r>
      <w:r>
        <w:rPr>
          <w:color w:val="231F20"/>
          <w:spacing w:val="-10"/>
        </w:rPr>
        <w:t> </w:t>
      </w:r>
      <w:r>
        <w:rPr>
          <w:color w:val="231F20"/>
        </w:rPr>
        <w:t>101-113.</w:t>
      </w:r>
    </w:p>
    <w:p>
      <w:pPr>
        <w:pStyle w:val="BodyText"/>
        <w:spacing w:line="249" w:lineRule="auto" w:before="3"/>
        <w:ind w:left="443" w:right="44" w:hanging="340"/>
        <w:jc w:val="both"/>
      </w:pPr>
      <w:r>
        <w:rPr>
          <w:color w:val="231F20"/>
        </w:rPr>
        <w:t>Bruinen de Bruin, Y., Lequarre, A.S., McCourt, J.,</w:t>
      </w:r>
      <w:r>
        <w:rPr>
          <w:color w:val="231F20"/>
          <w:spacing w:val="1"/>
        </w:rPr>
        <w:t> </w:t>
      </w:r>
      <w:r>
        <w:rPr>
          <w:color w:val="231F20"/>
        </w:rPr>
        <w:t>Clevestig,</w:t>
      </w:r>
      <w:r>
        <w:rPr>
          <w:color w:val="231F20"/>
          <w:spacing w:val="1"/>
        </w:rPr>
        <w:t> </w:t>
      </w:r>
      <w:r>
        <w:rPr>
          <w:color w:val="231F20"/>
        </w:rPr>
        <w:t>P.,</w:t>
      </w:r>
      <w:r>
        <w:rPr>
          <w:color w:val="231F20"/>
          <w:spacing w:val="1"/>
        </w:rPr>
        <w:t> </w:t>
      </w:r>
      <w:r>
        <w:rPr>
          <w:color w:val="231F20"/>
        </w:rPr>
        <w:t>Pigazzani,</w:t>
      </w:r>
      <w:r>
        <w:rPr>
          <w:color w:val="231F20"/>
          <w:spacing w:val="1"/>
        </w:rPr>
        <w:t> </w:t>
      </w:r>
      <w:r>
        <w:rPr>
          <w:color w:val="231F20"/>
        </w:rPr>
        <w:t>F.,</w:t>
      </w:r>
      <w:r>
        <w:rPr>
          <w:color w:val="231F20"/>
          <w:spacing w:val="1"/>
        </w:rPr>
        <w:t> </w:t>
      </w:r>
      <w:r>
        <w:rPr>
          <w:color w:val="231F20"/>
        </w:rPr>
        <w:t>Zare</w:t>
      </w:r>
      <w:r>
        <w:rPr>
          <w:color w:val="231F20"/>
          <w:spacing w:val="1"/>
        </w:rPr>
        <w:t> </w:t>
      </w:r>
      <w:r>
        <w:rPr>
          <w:color w:val="231F20"/>
        </w:rPr>
        <w:t>Jeddi,</w:t>
      </w:r>
      <w:r>
        <w:rPr>
          <w:color w:val="231F20"/>
          <w:spacing w:val="1"/>
        </w:rPr>
        <w:t> </w:t>
      </w:r>
      <w:r>
        <w:rPr>
          <w:color w:val="231F20"/>
        </w:rPr>
        <w:t>M.,</w:t>
      </w:r>
      <w:r>
        <w:rPr>
          <w:color w:val="231F20"/>
          <w:spacing w:val="1"/>
        </w:rPr>
        <w:t> </w:t>
      </w:r>
      <w:r>
        <w:rPr>
          <w:color w:val="231F20"/>
        </w:rPr>
        <w:t>Colosio,</w:t>
      </w:r>
      <w:r>
        <w:rPr>
          <w:color w:val="231F20"/>
          <w:spacing w:val="-12"/>
        </w:rPr>
        <w:t> </w:t>
      </w:r>
      <w:r>
        <w:rPr>
          <w:color w:val="231F20"/>
        </w:rPr>
        <w:t>C.</w:t>
      </w:r>
      <w:r>
        <w:rPr>
          <w:color w:val="231F20"/>
          <w:spacing w:val="-12"/>
        </w:rPr>
        <w:t> </w:t>
      </w:r>
      <w:r>
        <w:rPr>
          <w:color w:val="231F20"/>
        </w:rPr>
        <w:t>&amp;</w:t>
      </w:r>
      <w:r>
        <w:rPr>
          <w:color w:val="231F20"/>
          <w:spacing w:val="-12"/>
        </w:rPr>
        <w:t> </w:t>
      </w:r>
      <w:r>
        <w:rPr>
          <w:color w:val="231F20"/>
        </w:rPr>
        <w:t>Goulart,</w:t>
      </w:r>
      <w:r>
        <w:rPr>
          <w:color w:val="231F20"/>
          <w:spacing w:val="-12"/>
        </w:rPr>
        <w:t> </w:t>
      </w:r>
      <w:r>
        <w:rPr>
          <w:color w:val="231F20"/>
        </w:rPr>
        <w:t>M.</w:t>
      </w:r>
      <w:r>
        <w:rPr>
          <w:color w:val="231F20"/>
          <w:spacing w:val="-11"/>
        </w:rPr>
        <w:t> </w:t>
      </w:r>
      <w:r>
        <w:rPr>
          <w:color w:val="231F20"/>
        </w:rPr>
        <w:t>2020.</w:t>
      </w:r>
      <w:r>
        <w:rPr>
          <w:color w:val="231F20"/>
          <w:spacing w:val="-12"/>
        </w:rPr>
        <w:t> </w:t>
      </w:r>
      <w:r>
        <w:rPr>
          <w:color w:val="231F20"/>
        </w:rPr>
        <w:t>Initial</w:t>
      </w:r>
      <w:r>
        <w:rPr>
          <w:color w:val="231F20"/>
          <w:spacing w:val="-12"/>
        </w:rPr>
        <w:t> </w:t>
      </w:r>
      <w:r>
        <w:rPr>
          <w:color w:val="231F20"/>
        </w:rPr>
        <w:t>impacts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47"/>
        </w:rPr>
        <w:t> </w:t>
      </w:r>
      <w:r>
        <w:rPr>
          <w:color w:val="231F20"/>
        </w:rPr>
        <w:t>global risk mitigation measures taken during the</w:t>
      </w:r>
      <w:r>
        <w:rPr>
          <w:color w:val="231F20"/>
          <w:spacing w:val="1"/>
        </w:rPr>
        <w:t> </w:t>
      </w:r>
      <w:r>
        <w:rPr>
          <w:color w:val="231F20"/>
        </w:rPr>
        <w:t>combatting of the COVID-19 pandemic. </w:t>
      </w:r>
      <w:r>
        <w:rPr>
          <w:i/>
          <w:color w:val="231F20"/>
        </w:rPr>
        <w:t>Safety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Science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b/>
          <w:color w:val="231F20"/>
        </w:rPr>
        <w:t>128(April)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104773.</w:t>
      </w:r>
    </w:p>
    <w:p>
      <w:pPr>
        <w:pStyle w:val="BodyText"/>
        <w:spacing w:line="249" w:lineRule="auto" w:before="4"/>
        <w:ind w:left="427" w:right="40" w:hanging="323"/>
        <w:jc w:val="both"/>
      </w:pPr>
      <w:r>
        <w:rPr>
          <w:color w:val="231F20"/>
          <w:spacing w:val="-2"/>
        </w:rPr>
        <w:t>Chang,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&amp;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Lu,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H.J.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2018.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Resource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extrinsic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risk</w:t>
      </w:r>
      <w:r>
        <w:rPr>
          <w:color w:val="231F20"/>
          <w:spacing w:val="-47"/>
        </w:rPr>
        <w:t> </w:t>
      </w:r>
      <w:r>
        <w:rPr>
          <w:color w:val="231F20"/>
        </w:rPr>
        <w:t>in defining fast life histories of rural Chinese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left-behind</w:t>
      </w:r>
      <w:r>
        <w:rPr>
          <w:color w:val="231F20"/>
          <w:spacing w:val="10"/>
        </w:rPr>
        <w:t> </w:t>
      </w:r>
      <w:r>
        <w:rPr>
          <w:color w:val="231F20"/>
        </w:rPr>
        <w:t>children.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Evolution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and</w:t>
      </w:r>
      <w:r>
        <w:rPr>
          <w:i/>
          <w:color w:val="231F20"/>
          <w:spacing w:val="1"/>
        </w:rPr>
        <w:t> </w:t>
      </w:r>
      <w:r>
        <w:rPr>
          <w:i/>
          <w:color w:val="231F20"/>
          <w:spacing w:val="10"/>
        </w:rPr>
        <w:t>Human</w:t>
      </w:r>
      <w:r>
        <w:rPr>
          <w:i/>
          <w:color w:val="231F20"/>
          <w:spacing w:val="11"/>
        </w:rPr>
        <w:t> </w:t>
      </w:r>
      <w:r>
        <w:rPr>
          <w:i/>
          <w:color w:val="231F20"/>
        </w:rPr>
        <w:t>Behavior</w:t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b/>
          <w:color w:val="231F20"/>
        </w:rPr>
        <w:t>39(1)</w:t>
      </w:r>
      <w:r>
        <w:rPr>
          <w:color w:val="231F20"/>
        </w:rPr>
        <w:t>:</w:t>
      </w:r>
      <w:r>
        <w:rPr>
          <w:color w:val="231F20"/>
          <w:spacing w:val="-2"/>
        </w:rPr>
        <w:t> </w:t>
      </w:r>
      <w:r>
        <w:rPr>
          <w:color w:val="231F20"/>
        </w:rPr>
        <w:t>59-66.</w:t>
      </w:r>
    </w:p>
    <w:p>
      <w:pPr>
        <w:spacing w:line="249" w:lineRule="auto" w:before="4"/>
        <w:ind w:left="443" w:right="48" w:hanging="340"/>
        <w:jc w:val="both"/>
        <w:rPr>
          <w:sz w:val="20"/>
        </w:rPr>
      </w:pPr>
      <w:r>
        <w:rPr>
          <w:color w:val="231F20"/>
          <w:sz w:val="20"/>
        </w:rPr>
        <w:t>Chen, H.J., Wong, S.W., Bilgihan, A. &amp; Okumus, F.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1"/>
          <w:sz w:val="20"/>
        </w:rPr>
        <w:t>2020.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Capsule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hotels: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Offering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Experiential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Value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or perceived as risky by tourists? An optimum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stimulation level model. </w:t>
      </w:r>
      <w:r>
        <w:rPr>
          <w:i/>
          <w:color w:val="231F20"/>
          <w:sz w:val="20"/>
        </w:rPr>
        <w:t>International Journal of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Hospitality Management</w:t>
      </w:r>
      <w:r>
        <w:rPr>
          <w:color w:val="231F20"/>
          <w:sz w:val="20"/>
        </w:rPr>
        <w:t>,</w:t>
      </w:r>
      <w:r>
        <w:rPr>
          <w:color w:val="231F20"/>
          <w:spacing w:val="3"/>
          <w:sz w:val="20"/>
        </w:rPr>
        <w:t> </w:t>
      </w:r>
      <w:r>
        <w:rPr>
          <w:b/>
          <w:color w:val="231F20"/>
          <w:sz w:val="20"/>
        </w:rPr>
        <w:t>86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102434.</w:t>
      </w:r>
    </w:p>
    <w:p>
      <w:pPr>
        <w:spacing w:line="249" w:lineRule="auto" w:before="4"/>
        <w:ind w:left="443" w:right="44" w:hanging="340"/>
        <w:jc w:val="both"/>
        <w:rPr>
          <w:sz w:val="20"/>
        </w:rPr>
      </w:pPr>
      <w:r>
        <w:rPr>
          <w:color w:val="231F20"/>
          <w:sz w:val="20"/>
        </w:rPr>
        <w:t>Chen, A. &amp; Peng, N. 2018. Examining consumers’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intentions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dine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at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luxury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restaurants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while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traveling.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International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Journal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Hospitality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Management</w:t>
      </w:r>
      <w:r>
        <w:rPr>
          <w:color w:val="231F20"/>
          <w:sz w:val="20"/>
        </w:rPr>
        <w:t>,</w:t>
      </w:r>
      <w:r>
        <w:rPr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71</w:t>
      </w:r>
      <w:r>
        <w:rPr>
          <w:color w:val="231F20"/>
          <w:sz w:val="20"/>
        </w:rPr>
        <w:t>: 59-67.</w:t>
      </w:r>
    </w:p>
    <w:p>
      <w:pPr>
        <w:spacing w:line="249" w:lineRule="auto" w:before="3"/>
        <w:ind w:left="427" w:right="38" w:hanging="323"/>
        <w:jc w:val="both"/>
        <w:rPr>
          <w:sz w:val="20"/>
        </w:rPr>
      </w:pPr>
      <w:r>
        <w:rPr>
          <w:color w:val="231F20"/>
          <w:sz w:val="20"/>
        </w:rPr>
        <w:t>Choe,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J.Y.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Kim,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2019.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9"/>
          <w:sz w:val="20"/>
        </w:rPr>
        <w:t>Development</w:t>
      </w:r>
      <w:r>
        <w:rPr>
          <w:color w:val="231F20"/>
          <w:spacing w:val="10"/>
          <w:sz w:val="20"/>
        </w:rPr>
        <w:t> and</w:t>
      </w:r>
      <w:r>
        <w:rPr>
          <w:color w:val="231F20"/>
          <w:spacing w:val="11"/>
          <w:sz w:val="20"/>
        </w:rPr>
        <w:t> </w:t>
      </w:r>
      <w:r>
        <w:rPr>
          <w:color w:val="231F20"/>
          <w:spacing w:val="9"/>
          <w:sz w:val="20"/>
        </w:rPr>
        <w:t>validation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10"/>
          <w:sz w:val="20"/>
        </w:rPr>
        <w:t>multidimensional </w:t>
      </w:r>
      <w:r>
        <w:rPr>
          <w:color w:val="231F20"/>
          <w:spacing w:val="11"/>
          <w:sz w:val="20"/>
        </w:rPr>
        <w:t>tourist’s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local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food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consumption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value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(TLFCV)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scale.</w:t>
      </w:r>
      <w:r>
        <w:rPr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International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Journal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Hospitality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Manage-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ment</w:t>
      </w:r>
      <w:r>
        <w:rPr>
          <w:color w:val="231F20"/>
          <w:sz w:val="20"/>
        </w:rPr>
        <w:t>,</w:t>
      </w:r>
      <w:r>
        <w:rPr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77</w:t>
      </w:r>
      <w:r>
        <w:rPr>
          <w:color w:val="231F20"/>
          <w:sz w:val="20"/>
        </w:rPr>
        <w:t>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245-259.</w:t>
      </w:r>
    </w:p>
    <w:p>
      <w:pPr>
        <w:pStyle w:val="BodyText"/>
        <w:spacing w:line="249" w:lineRule="auto" w:before="4"/>
        <w:ind w:left="443" w:right="44" w:hanging="340"/>
        <w:jc w:val="both"/>
      </w:pPr>
      <w:r>
        <w:rPr>
          <w:color w:val="231F20"/>
        </w:rPr>
        <w:t>Creswell,</w:t>
      </w:r>
      <w:r>
        <w:rPr>
          <w:color w:val="231F20"/>
          <w:spacing w:val="1"/>
        </w:rPr>
        <w:t> </w:t>
      </w:r>
      <w:r>
        <w:rPr>
          <w:color w:val="231F20"/>
        </w:rPr>
        <w:t>J.W.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Creswell,</w:t>
      </w:r>
      <w:r>
        <w:rPr>
          <w:color w:val="231F20"/>
          <w:spacing w:val="1"/>
        </w:rPr>
        <w:t> </w:t>
      </w:r>
      <w:r>
        <w:rPr>
          <w:color w:val="231F20"/>
        </w:rPr>
        <w:t>J.D.</w:t>
      </w:r>
      <w:r>
        <w:rPr>
          <w:color w:val="231F20"/>
          <w:spacing w:val="1"/>
        </w:rPr>
        <w:t> </w:t>
      </w:r>
      <w:r>
        <w:rPr>
          <w:color w:val="231F20"/>
        </w:rPr>
        <w:t>2018.</w:t>
      </w:r>
      <w:r>
        <w:rPr>
          <w:color w:val="231F20"/>
          <w:spacing w:val="1"/>
        </w:rPr>
        <w:t> </w:t>
      </w:r>
      <w:r>
        <w:rPr>
          <w:color w:val="231F20"/>
        </w:rPr>
        <w:t>Research</w:t>
      </w:r>
      <w:r>
        <w:rPr>
          <w:color w:val="231F20"/>
          <w:spacing w:val="1"/>
        </w:rPr>
        <w:t> </w:t>
      </w:r>
      <w:r>
        <w:rPr>
          <w:color w:val="231F20"/>
        </w:rPr>
        <w:t>Design:</w:t>
      </w:r>
      <w:r>
        <w:rPr>
          <w:color w:val="231F20"/>
          <w:spacing w:val="1"/>
        </w:rPr>
        <w:t> </w:t>
      </w:r>
      <w:r>
        <w:rPr>
          <w:color w:val="231F20"/>
        </w:rPr>
        <w:t>Qualitative,</w:t>
      </w:r>
      <w:r>
        <w:rPr>
          <w:color w:val="231F20"/>
          <w:spacing w:val="1"/>
        </w:rPr>
        <w:t> </w:t>
      </w:r>
      <w:r>
        <w:rPr>
          <w:color w:val="231F20"/>
        </w:rPr>
        <w:t>Quantitative,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Mixed</w:t>
      </w:r>
      <w:r>
        <w:rPr>
          <w:color w:val="231F20"/>
          <w:spacing w:val="1"/>
        </w:rPr>
        <w:t> </w:t>
      </w:r>
      <w:r>
        <w:rPr>
          <w:color w:val="231F20"/>
        </w:rPr>
        <w:t>Methods</w:t>
      </w:r>
      <w:r>
        <w:rPr>
          <w:color w:val="231F20"/>
          <w:spacing w:val="1"/>
        </w:rPr>
        <w:t> </w:t>
      </w:r>
      <w:r>
        <w:rPr>
          <w:color w:val="231F20"/>
        </w:rPr>
        <w:t>Approaches.</w:t>
      </w:r>
      <w:r>
        <w:rPr>
          <w:color w:val="231F20"/>
          <w:spacing w:val="1"/>
        </w:rPr>
        <w:t> </w:t>
      </w:r>
      <w:r>
        <w:rPr>
          <w:color w:val="231F20"/>
        </w:rPr>
        <w:t>5th</w:t>
      </w:r>
      <w:r>
        <w:rPr>
          <w:color w:val="231F20"/>
          <w:spacing w:val="1"/>
        </w:rPr>
        <w:t> </w:t>
      </w:r>
      <w:r>
        <w:rPr>
          <w:color w:val="231F20"/>
        </w:rPr>
        <w:t>Ed.</w:t>
      </w:r>
      <w:r>
        <w:rPr>
          <w:color w:val="231F20"/>
          <w:spacing w:val="1"/>
        </w:rPr>
        <w:t> </w:t>
      </w:r>
      <w:r>
        <w:rPr>
          <w:color w:val="231F20"/>
        </w:rPr>
        <w:t>SAGE</w:t>
      </w:r>
      <w:r>
        <w:rPr>
          <w:color w:val="231F20"/>
          <w:spacing w:val="1"/>
        </w:rPr>
        <w:t> </w:t>
      </w:r>
      <w:r>
        <w:rPr>
          <w:color w:val="231F20"/>
        </w:rPr>
        <w:t>Publica-</w:t>
      </w:r>
      <w:r>
        <w:rPr>
          <w:color w:val="231F20"/>
          <w:spacing w:val="-47"/>
        </w:rPr>
        <w:t> </w:t>
      </w:r>
      <w:r>
        <w:rPr>
          <w:color w:val="231F20"/>
        </w:rPr>
        <w:t>tions,</w:t>
      </w:r>
      <w:r>
        <w:rPr>
          <w:color w:val="231F20"/>
          <w:spacing w:val="3"/>
        </w:rPr>
        <w:t> </w:t>
      </w:r>
      <w:r>
        <w:rPr>
          <w:color w:val="231F20"/>
        </w:rPr>
        <w:t>Inc,</w:t>
      </w:r>
      <w:r>
        <w:rPr>
          <w:color w:val="231F20"/>
          <w:spacing w:val="3"/>
        </w:rPr>
        <w:t> </w:t>
      </w:r>
      <w:r>
        <w:rPr>
          <w:color w:val="231F20"/>
        </w:rPr>
        <w:t>Thousand</w:t>
      </w:r>
      <w:r>
        <w:rPr>
          <w:color w:val="231F20"/>
          <w:spacing w:val="4"/>
        </w:rPr>
        <w:t> </w:t>
      </w:r>
      <w:r>
        <w:rPr>
          <w:color w:val="231F20"/>
        </w:rPr>
        <w:t>Oaks,</w:t>
      </w:r>
      <w:r>
        <w:rPr>
          <w:color w:val="231F20"/>
          <w:spacing w:val="3"/>
        </w:rPr>
        <w:t> </w:t>
      </w:r>
      <w:r>
        <w:rPr>
          <w:color w:val="231F20"/>
        </w:rPr>
        <w:t>California.</w:t>
      </w:r>
    </w:p>
    <w:p>
      <w:pPr>
        <w:pStyle w:val="BodyText"/>
        <w:spacing w:line="249" w:lineRule="auto" w:before="4"/>
        <w:ind w:left="443" w:right="47" w:hanging="340"/>
        <w:jc w:val="both"/>
      </w:pPr>
      <w:r>
        <w:rPr>
          <w:color w:val="231F20"/>
        </w:rPr>
        <w:t>Fernandes, N. 2020. Economic effects of coronavirus</w:t>
      </w:r>
      <w:r>
        <w:rPr>
          <w:color w:val="231F20"/>
          <w:spacing w:val="-47"/>
        </w:rPr>
        <w:t> </w:t>
      </w:r>
      <w:r>
        <w:rPr>
          <w:color w:val="231F20"/>
        </w:rPr>
        <w:t>outbreak</w:t>
      </w:r>
      <w:r>
        <w:rPr>
          <w:color w:val="231F20"/>
          <w:spacing w:val="1"/>
        </w:rPr>
        <w:t> </w:t>
      </w:r>
      <w:r>
        <w:rPr>
          <w:color w:val="231F20"/>
        </w:rPr>
        <w:t>(COVID-19)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economy.</w:t>
      </w:r>
      <w:r>
        <w:rPr>
          <w:color w:val="231F20"/>
          <w:spacing w:val="-47"/>
        </w:rPr>
        <w:t> </w:t>
      </w:r>
      <w:r>
        <w:rPr>
          <w:color w:val="231F20"/>
        </w:rPr>
        <w:t>IESE Business School Working Paper No. WP-</w:t>
      </w:r>
      <w:r>
        <w:rPr>
          <w:color w:val="231F20"/>
          <w:spacing w:val="1"/>
        </w:rPr>
        <w:t> </w:t>
      </w:r>
      <w:r>
        <w:rPr>
          <w:color w:val="231F20"/>
        </w:rPr>
        <w:t>1240-E.</w:t>
      </w:r>
    </w:p>
    <w:p>
      <w:pPr>
        <w:pStyle w:val="BodyText"/>
        <w:spacing w:line="249" w:lineRule="auto" w:before="3"/>
        <w:ind w:left="427" w:right="38" w:hanging="323"/>
        <w:jc w:val="both"/>
      </w:pPr>
      <w:r>
        <w:rPr>
          <w:color w:val="231F20"/>
        </w:rPr>
        <w:t>Gelbrich,</w:t>
      </w:r>
      <w:r>
        <w:rPr>
          <w:color w:val="231F20"/>
          <w:spacing w:val="1"/>
        </w:rPr>
        <w:t> </w:t>
      </w:r>
      <w:r>
        <w:rPr>
          <w:color w:val="231F20"/>
        </w:rPr>
        <w:t>K.</w:t>
      </w:r>
      <w:r>
        <w:rPr>
          <w:color w:val="231F20"/>
          <w:spacing w:val="50"/>
        </w:rPr>
        <w:t> </w:t>
      </w:r>
      <w:r>
        <w:rPr>
          <w:color w:val="231F20"/>
        </w:rPr>
        <w:t>2011.</w:t>
      </w:r>
      <w:r>
        <w:rPr>
          <w:color w:val="231F20"/>
          <w:spacing w:val="50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</w:rPr>
        <w:t>Have</w:t>
      </w:r>
      <w:r>
        <w:rPr>
          <w:color w:val="231F20"/>
          <w:spacing w:val="50"/>
        </w:rPr>
        <w:t> </w:t>
      </w:r>
      <w:r>
        <w:rPr>
          <w:color w:val="231F20"/>
        </w:rPr>
        <w:t>Paid</w:t>
      </w:r>
      <w:r>
        <w:rPr>
          <w:color w:val="231F20"/>
          <w:spacing w:val="50"/>
        </w:rPr>
        <w:t> </w:t>
      </w:r>
      <w:r>
        <w:rPr>
          <w:color w:val="231F20"/>
        </w:rPr>
        <w:t>less</w:t>
      </w:r>
      <w:r>
        <w:rPr>
          <w:color w:val="231F20"/>
          <w:spacing w:val="50"/>
        </w:rPr>
        <w:t> </w:t>
      </w:r>
      <w:r>
        <w:rPr>
          <w:color w:val="231F20"/>
        </w:rPr>
        <w:t>than</w:t>
      </w:r>
      <w:r>
        <w:rPr>
          <w:color w:val="231F20"/>
          <w:spacing w:val="50"/>
        </w:rPr>
        <w:t> </w:t>
      </w:r>
      <w:r>
        <w:rPr>
          <w:color w:val="231F20"/>
        </w:rPr>
        <w:t>you!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emotional</w:t>
      </w:r>
      <w:r>
        <w:rPr>
          <w:color w:val="231F20"/>
          <w:spacing w:val="51"/>
        </w:rPr>
        <w:t> </w:t>
      </w:r>
      <w:r>
        <w:rPr>
          <w:color w:val="231F20"/>
        </w:rPr>
        <w:t>and   behavioral   consequences</w:t>
      </w:r>
      <w:r>
        <w:rPr>
          <w:color w:val="231F20"/>
          <w:spacing w:val="-4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advantaged </w:t>
      </w:r>
      <w:r>
        <w:rPr>
          <w:color w:val="231F20"/>
        </w:rPr>
        <w:t>price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inequality. </w:t>
      </w:r>
      <w:r>
        <w:rPr>
          <w:i/>
          <w:color w:val="231F20"/>
          <w:spacing w:val="9"/>
        </w:rPr>
        <w:t>Journal </w:t>
      </w:r>
      <w:r>
        <w:rPr>
          <w:i/>
          <w:color w:val="231F20"/>
          <w:spacing w:val="11"/>
        </w:rPr>
        <w:t>of</w:t>
      </w:r>
      <w:r>
        <w:rPr>
          <w:i/>
          <w:color w:val="231F20"/>
          <w:spacing w:val="12"/>
        </w:rPr>
        <w:t> </w:t>
      </w:r>
      <w:r>
        <w:rPr>
          <w:i/>
          <w:color w:val="231F20"/>
        </w:rPr>
        <w:t>Retailing</w:t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b/>
          <w:color w:val="231F20"/>
        </w:rPr>
        <w:t>87(2)</w:t>
      </w:r>
      <w:r>
        <w:rPr>
          <w:color w:val="231F20"/>
        </w:rPr>
        <w:t>:</w:t>
      </w:r>
      <w:r>
        <w:rPr>
          <w:color w:val="231F20"/>
          <w:spacing w:val="-3"/>
        </w:rPr>
        <w:t> </w:t>
      </w:r>
      <w:r>
        <w:rPr>
          <w:color w:val="231F20"/>
        </w:rPr>
        <w:t>207-224.</w:t>
      </w:r>
    </w:p>
    <w:p>
      <w:pPr>
        <w:pStyle w:val="BodyText"/>
        <w:spacing w:line="249" w:lineRule="auto" w:before="3"/>
        <w:ind w:left="443" w:right="53" w:hanging="340"/>
        <w:jc w:val="both"/>
      </w:pPr>
      <w:r>
        <w:rPr>
          <w:color w:val="231F20"/>
          <w:spacing w:val="-1"/>
        </w:rPr>
        <w:t>Gillham,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2005.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Research</w:t>
      </w:r>
      <w:r>
        <w:rPr>
          <w:color w:val="231F20"/>
          <w:spacing w:val="-11"/>
        </w:rPr>
        <w:t> </w:t>
      </w:r>
      <w:r>
        <w:rPr>
          <w:color w:val="231F20"/>
        </w:rPr>
        <w:t>Interviewing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Range</w:t>
      </w:r>
      <w:r>
        <w:rPr>
          <w:color w:val="231F20"/>
          <w:spacing w:val="-47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Techniques.</w:t>
      </w:r>
      <w:r>
        <w:rPr>
          <w:color w:val="231F20"/>
          <w:spacing w:val="5"/>
        </w:rPr>
        <w:t> </w:t>
      </w:r>
      <w:r>
        <w:rPr>
          <w:color w:val="231F20"/>
        </w:rPr>
        <w:t>Open</w:t>
      </w:r>
      <w:r>
        <w:rPr>
          <w:color w:val="231F20"/>
          <w:spacing w:val="4"/>
        </w:rPr>
        <w:t> </w:t>
      </w:r>
      <w:r>
        <w:rPr>
          <w:color w:val="231F20"/>
        </w:rPr>
        <w:t>University</w:t>
      </w:r>
      <w:r>
        <w:rPr>
          <w:color w:val="231F20"/>
          <w:spacing w:val="5"/>
        </w:rPr>
        <w:t> </w:t>
      </w:r>
      <w:r>
        <w:rPr>
          <w:color w:val="231F20"/>
        </w:rPr>
        <w:t>Press.</w:t>
      </w:r>
    </w:p>
    <w:p>
      <w:pPr>
        <w:spacing w:line="249" w:lineRule="auto" w:before="2"/>
        <w:ind w:left="443" w:right="47" w:hanging="340"/>
        <w:jc w:val="both"/>
        <w:rPr>
          <w:sz w:val="20"/>
        </w:rPr>
      </w:pPr>
      <w:r>
        <w:rPr>
          <w:color w:val="231F20"/>
          <w:sz w:val="20"/>
        </w:rPr>
        <w:t>Huang, J. 2017. The dining experience of Beijing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Roast Duck: A comparative study of the Chinese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English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online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consumer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reviews.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Inter</w:t>
      </w:r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national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Journal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Hospitality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Management</w:t>
      </w:r>
      <w:r>
        <w:rPr>
          <w:color w:val="231F20"/>
          <w:sz w:val="20"/>
        </w:rPr>
        <w:t>,</w:t>
      </w:r>
      <w:r>
        <w:rPr>
          <w:color w:val="231F20"/>
          <w:spacing w:val="1"/>
          <w:sz w:val="20"/>
        </w:rPr>
        <w:t> </w:t>
      </w:r>
      <w:r>
        <w:rPr>
          <w:b/>
          <w:color w:val="231F20"/>
          <w:spacing w:val="-6"/>
          <w:sz w:val="20"/>
        </w:rPr>
        <w:t>66</w:t>
      </w:r>
      <w:r>
        <w:rPr>
          <w:color w:val="231F20"/>
          <w:spacing w:val="-6"/>
          <w:sz w:val="20"/>
        </w:rPr>
        <w:t>: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6"/>
          <w:sz w:val="20"/>
        </w:rPr>
        <w:t>117-129.</w:t>
      </w:r>
    </w:p>
    <w:p>
      <w:pPr>
        <w:pStyle w:val="BodyText"/>
        <w:spacing w:line="249" w:lineRule="auto" w:before="92"/>
        <w:ind w:left="443" w:right="396" w:hanging="340"/>
        <w:jc w:val="both"/>
      </w:pPr>
      <w:r>
        <w:rPr/>
        <w:br w:type="column"/>
      </w:r>
      <w:r>
        <w:rPr>
          <w:color w:val="231F20"/>
        </w:rPr>
        <w:t>Huang,</w:t>
      </w:r>
      <w:r>
        <w:rPr>
          <w:color w:val="231F20"/>
          <w:spacing w:val="-11"/>
        </w:rPr>
        <w:t> </w:t>
      </w:r>
      <w:r>
        <w:rPr>
          <w:color w:val="231F20"/>
        </w:rPr>
        <w:t>X.,</w:t>
      </w:r>
      <w:r>
        <w:rPr>
          <w:color w:val="231F20"/>
          <w:spacing w:val="-10"/>
        </w:rPr>
        <w:t> </w:t>
      </w:r>
      <w:r>
        <w:rPr>
          <w:color w:val="231F20"/>
        </w:rPr>
        <w:t>Dai,</w:t>
      </w:r>
      <w:r>
        <w:rPr>
          <w:color w:val="231F20"/>
          <w:spacing w:val="-10"/>
        </w:rPr>
        <w:t> </w:t>
      </w:r>
      <w:r>
        <w:rPr>
          <w:color w:val="231F20"/>
        </w:rPr>
        <w:t>S.</w:t>
      </w:r>
      <w:r>
        <w:rPr>
          <w:color w:val="231F20"/>
          <w:spacing w:val="-11"/>
        </w:rPr>
        <w:t> </w:t>
      </w:r>
      <w:r>
        <w:rPr>
          <w:color w:val="231F20"/>
        </w:rPr>
        <w:t>&amp;</w:t>
      </w:r>
      <w:r>
        <w:rPr>
          <w:color w:val="231F20"/>
          <w:spacing w:val="-10"/>
        </w:rPr>
        <w:t> </w:t>
      </w:r>
      <w:r>
        <w:rPr>
          <w:color w:val="231F20"/>
        </w:rPr>
        <w:t>Xu,</w:t>
      </w:r>
      <w:r>
        <w:rPr>
          <w:color w:val="231F20"/>
          <w:spacing w:val="-10"/>
        </w:rPr>
        <w:t> </w:t>
      </w:r>
      <w:r>
        <w:rPr>
          <w:color w:val="231F20"/>
        </w:rPr>
        <w:t>H.</w:t>
      </w:r>
      <w:r>
        <w:rPr>
          <w:color w:val="231F20"/>
          <w:spacing w:val="-10"/>
        </w:rPr>
        <w:t> </w:t>
      </w:r>
      <w:r>
        <w:rPr>
          <w:color w:val="231F20"/>
        </w:rPr>
        <w:t>2020.</w:t>
      </w:r>
      <w:r>
        <w:rPr>
          <w:color w:val="231F20"/>
          <w:spacing w:val="-11"/>
        </w:rPr>
        <w:t> </w:t>
      </w:r>
      <w:r>
        <w:rPr>
          <w:color w:val="231F20"/>
        </w:rPr>
        <w:t>Predicting</w:t>
      </w:r>
      <w:r>
        <w:rPr>
          <w:color w:val="231F20"/>
          <w:spacing w:val="-10"/>
        </w:rPr>
        <w:t> </w:t>
      </w:r>
      <w:r>
        <w:rPr>
          <w:color w:val="231F20"/>
        </w:rPr>
        <w:t>tourists’</w:t>
      </w:r>
      <w:r>
        <w:rPr>
          <w:color w:val="231F20"/>
          <w:spacing w:val="-48"/>
        </w:rPr>
        <w:t> </w:t>
      </w:r>
      <w:r>
        <w:rPr>
          <w:color w:val="231F20"/>
        </w:rPr>
        <w:t>health risk preventative behaviour and travelling</w:t>
      </w:r>
      <w:r>
        <w:rPr>
          <w:color w:val="231F20"/>
          <w:spacing w:val="1"/>
        </w:rPr>
        <w:t> </w:t>
      </w:r>
      <w:r>
        <w:rPr>
          <w:color w:val="231F20"/>
        </w:rPr>
        <w:t>satisfaction in Tibet: Combining the theory of</w:t>
      </w:r>
      <w:r>
        <w:rPr>
          <w:color w:val="231F20"/>
          <w:spacing w:val="1"/>
        </w:rPr>
        <w:t> </w:t>
      </w:r>
      <w:r>
        <w:rPr>
          <w:color w:val="231F20"/>
        </w:rPr>
        <w:t>planned</w:t>
      </w:r>
      <w:r>
        <w:rPr>
          <w:color w:val="231F20"/>
          <w:spacing w:val="1"/>
        </w:rPr>
        <w:t> </w:t>
      </w:r>
      <w:r>
        <w:rPr>
          <w:color w:val="231F20"/>
        </w:rPr>
        <w:t>behaviour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belief</w:t>
      </w:r>
      <w:r>
        <w:rPr>
          <w:color w:val="231F20"/>
          <w:spacing w:val="1"/>
        </w:rPr>
        <w:t> </w:t>
      </w:r>
      <w:r>
        <w:rPr>
          <w:color w:val="231F20"/>
        </w:rPr>
        <w:t>model.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Tourism Management Perspectives</w:t>
      </w:r>
      <w:r>
        <w:rPr>
          <w:color w:val="231F20"/>
        </w:rPr>
        <w:t>,</w:t>
      </w:r>
      <w:r>
        <w:rPr>
          <w:color w:val="231F20"/>
          <w:spacing w:val="3"/>
        </w:rPr>
        <w:t> </w:t>
      </w:r>
      <w:r>
        <w:rPr>
          <w:b/>
          <w:color w:val="231F20"/>
        </w:rPr>
        <w:t>33</w:t>
      </w:r>
      <w:r>
        <w:rPr>
          <w:color w:val="231F20"/>
        </w:rPr>
        <w:t>:</w:t>
      </w:r>
      <w:r>
        <w:rPr>
          <w:color w:val="231F20"/>
          <w:spacing w:val="1"/>
        </w:rPr>
        <w:t> </w:t>
      </w:r>
      <w:r>
        <w:rPr>
          <w:color w:val="231F20"/>
        </w:rPr>
        <w:t>100589.</w:t>
      </w:r>
    </w:p>
    <w:p>
      <w:pPr>
        <w:spacing w:line="249" w:lineRule="auto" w:before="4"/>
        <w:ind w:left="443" w:right="402" w:hanging="340"/>
        <w:jc w:val="both"/>
        <w:rPr>
          <w:sz w:val="20"/>
        </w:rPr>
      </w:pPr>
      <w:r>
        <w:rPr>
          <w:color w:val="231F20"/>
          <w:sz w:val="20"/>
        </w:rPr>
        <w:t>Hwang, J. &amp; Choe, J.Y. 2020. How to enhance the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image of edible insect restaurants: Focusing 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perceived risk theory. </w:t>
      </w:r>
      <w:r>
        <w:rPr>
          <w:i/>
          <w:color w:val="231F20"/>
          <w:sz w:val="20"/>
        </w:rPr>
        <w:t>International Journal 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Hospitality Management</w:t>
      </w:r>
      <w:r>
        <w:rPr>
          <w:color w:val="231F20"/>
          <w:sz w:val="20"/>
        </w:rPr>
        <w:t>,</w:t>
      </w:r>
      <w:r>
        <w:rPr>
          <w:color w:val="231F20"/>
          <w:spacing w:val="3"/>
          <w:sz w:val="20"/>
        </w:rPr>
        <w:t> </w:t>
      </w:r>
      <w:r>
        <w:rPr>
          <w:b/>
          <w:color w:val="231F20"/>
          <w:sz w:val="20"/>
        </w:rPr>
        <w:t>87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102464.</w:t>
      </w:r>
    </w:p>
    <w:p>
      <w:pPr>
        <w:pStyle w:val="BodyText"/>
        <w:spacing w:line="249" w:lineRule="auto" w:before="3"/>
        <w:ind w:left="443" w:right="396" w:hanging="340"/>
        <w:jc w:val="both"/>
      </w:pPr>
      <w:r>
        <w:rPr>
          <w:color w:val="231F20"/>
        </w:rPr>
        <w:t>Idris, A. 2020. MOTAC Rolls out recovery plan in</w:t>
      </w:r>
      <w:r>
        <w:rPr>
          <w:color w:val="231F20"/>
          <w:spacing w:val="1"/>
        </w:rPr>
        <w:t> </w:t>
      </w:r>
      <w:r>
        <w:rPr>
          <w:color w:val="231F20"/>
        </w:rPr>
        <w:t>collaboration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industry</w:t>
      </w:r>
      <w:r>
        <w:rPr>
          <w:color w:val="231F20"/>
          <w:spacing w:val="1"/>
        </w:rPr>
        <w:t> </w:t>
      </w:r>
      <w:r>
        <w:rPr>
          <w:color w:val="231F20"/>
        </w:rPr>
        <w:t>players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revive</w:t>
      </w:r>
      <w:r>
        <w:rPr>
          <w:color w:val="231F20"/>
          <w:spacing w:val="1"/>
        </w:rPr>
        <w:t> </w:t>
      </w:r>
      <w:r>
        <w:rPr>
          <w:color w:val="231F20"/>
        </w:rPr>
        <w:t>Malaysia’s tourism sector. Ministry of Tourism,</w:t>
      </w:r>
      <w:r>
        <w:rPr>
          <w:color w:val="231F20"/>
          <w:spacing w:val="1"/>
        </w:rPr>
        <w:t> </w:t>
      </w:r>
      <w:r>
        <w:rPr>
          <w:color w:val="231F20"/>
        </w:rPr>
        <w:t>Arts and Culture Malaysia Official Portal. URL</w:t>
      </w:r>
      <w:r>
        <w:rPr>
          <w:color w:val="231F20"/>
          <w:spacing w:val="1"/>
        </w:rPr>
        <w:t> </w:t>
      </w:r>
      <w:hyperlink r:id="rId10">
        <w:r>
          <w:rPr>
            <w:color w:val="231F20"/>
          </w:rPr>
          <w:t>http://www.motac.gov.my/en/media/release/</w:t>
        </w:r>
      </w:hyperlink>
      <w:r>
        <w:rPr>
          <w:color w:val="231F20"/>
          <w:spacing w:val="1"/>
        </w:rPr>
        <w:t> </w:t>
      </w:r>
      <w:r>
        <w:rPr>
          <w:color w:val="231F20"/>
        </w:rPr>
        <w:t>motac-rolls-out-recovery-plan-in-collaboration-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with-industry-players-to-revive-malaysia-s-</w:t>
      </w:r>
      <w:r>
        <w:rPr>
          <w:color w:val="231F20"/>
          <w:spacing w:val="-48"/>
        </w:rPr>
        <w:t> </w:t>
      </w:r>
      <w:r>
        <w:rPr>
          <w:color w:val="231F20"/>
        </w:rPr>
        <w:t>tourism-sector (accessed 11.20.20).</w:t>
      </w:r>
    </w:p>
    <w:p>
      <w:pPr>
        <w:pStyle w:val="BodyText"/>
        <w:spacing w:line="249" w:lineRule="auto" w:before="7"/>
        <w:ind w:left="443" w:right="394" w:hanging="340"/>
        <w:jc w:val="both"/>
      </w:pPr>
      <w:r>
        <w:rPr>
          <w:color w:val="231F20"/>
        </w:rPr>
        <w:t>Ji, M., Anthony, I., Eves, A. &amp; Scarles, C. 2016.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Food-related</w:t>
      </w:r>
      <w:r>
        <w:rPr>
          <w:color w:val="231F20"/>
          <w:spacing w:val="11"/>
        </w:rPr>
        <w:t> </w:t>
      </w:r>
      <w:r>
        <w:rPr>
          <w:color w:val="231F20"/>
          <w:spacing w:val="10"/>
        </w:rPr>
        <w:t>personality</w:t>
      </w:r>
      <w:r>
        <w:rPr>
          <w:color w:val="231F20"/>
          <w:spacing w:val="11"/>
        </w:rPr>
        <w:t> </w:t>
      </w:r>
      <w:r>
        <w:rPr>
          <w:color w:val="231F20"/>
          <w:spacing w:val="9"/>
        </w:rPr>
        <w:t>traits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moderating</w:t>
      </w:r>
      <w:r>
        <w:rPr>
          <w:color w:val="231F20"/>
          <w:spacing w:val="1"/>
        </w:rPr>
        <w:t> </w:t>
      </w:r>
      <w:r>
        <w:rPr>
          <w:color w:val="231F20"/>
        </w:rPr>
        <w:t>role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novelty-seeking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food</w:t>
      </w:r>
      <w:r>
        <w:rPr>
          <w:color w:val="231F20"/>
          <w:spacing w:val="-47"/>
        </w:rPr>
        <w:t> </w:t>
      </w:r>
      <w:r>
        <w:rPr>
          <w:color w:val="231F20"/>
          <w:spacing w:val="10"/>
        </w:rPr>
        <w:t>satisfaction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travel outcomes. </w:t>
      </w:r>
      <w:r>
        <w:rPr>
          <w:i/>
          <w:color w:val="231F20"/>
          <w:spacing w:val="11"/>
        </w:rPr>
        <w:t>Tourism</w:t>
      </w:r>
      <w:r>
        <w:rPr>
          <w:i/>
          <w:color w:val="231F20"/>
          <w:spacing w:val="12"/>
        </w:rPr>
        <w:t> </w:t>
      </w:r>
      <w:r>
        <w:rPr>
          <w:i/>
          <w:color w:val="231F20"/>
        </w:rPr>
        <w:t>Management</w:t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b/>
          <w:color w:val="231F20"/>
        </w:rPr>
        <w:t>57</w:t>
      </w:r>
      <w:r>
        <w:rPr>
          <w:color w:val="231F20"/>
        </w:rPr>
        <w:t>:</w:t>
      </w:r>
      <w:r>
        <w:rPr>
          <w:color w:val="231F20"/>
          <w:spacing w:val="-3"/>
        </w:rPr>
        <w:t> </w:t>
      </w:r>
      <w:r>
        <w:rPr>
          <w:color w:val="231F20"/>
        </w:rPr>
        <w:t>387-396.</w:t>
      </w:r>
    </w:p>
    <w:p>
      <w:pPr>
        <w:pStyle w:val="BodyText"/>
        <w:spacing w:line="249" w:lineRule="auto" w:before="4"/>
        <w:ind w:left="443" w:right="397" w:hanging="340"/>
        <w:jc w:val="both"/>
      </w:pPr>
      <w:r>
        <w:rPr>
          <w:color w:val="231F20"/>
        </w:rPr>
        <w:t>Karabulut,</w:t>
      </w:r>
      <w:r>
        <w:rPr>
          <w:color w:val="231F20"/>
          <w:spacing w:val="-11"/>
        </w:rPr>
        <w:t> </w:t>
      </w:r>
      <w:r>
        <w:rPr>
          <w:color w:val="231F20"/>
        </w:rPr>
        <w:t>G.,</w:t>
      </w:r>
      <w:r>
        <w:rPr>
          <w:color w:val="231F20"/>
          <w:spacing w:val="-11"/>
        </w:rPr>
        <w:t> </w:t>
      </w:r>
      <w:r>
        <w:rPr>
          <w:color w:val="231F20"/>
        </w:rPr>
        <w:t>Bilgin,</w:t>
      </w:r>
      <w:r>
        <w:rPr>
          <w:color w:val="231F20"/>
          <w:spacing w:val="-11"/>
        </w:rPr>
        <w:t> </w:t>
      </w:r>
      <w:r>
        <w:rPr>
          <w:color w:val="231F20"/>
        </w:rPr>
        <w:t>M.H.,</w:t>
      </w:r>
      <w:r>
        <w:rPr>
          <w:color w:val="231F20"/>
          <w:spacing w:val="-11"/>
        </w:rPr>
        <w:t> </w:t>
      </w:r>
      <w:r>
        <w:rPr>
          <w:color w:val="231F20"/>
        </w:rPr>
        <w:t>Demir,</w:t>
      </w:r>
      <w:r>
        <w:rPr>
          <w:color w:val="231F20"/>
          <w:spacing w:val="-10"/>
        </w:rPr>
        <w:t> </w:t>
      </w:r>
      <w:r>
        <w:rPr>
          <w:color w:val="231F20"/>
        </w:rPr>
        <w:t>E.</w:t>
      </w:r>
      <w:r>
        <w:rPr>
          <w:color w:val="231F20"/>
          <w:spacing w:val="-11"/>
        </w:rPr>
        <w:t> </w:t>
      </w:r>
      <w:r>
        <w:rPr>
          <w:color w:val="231F20"/>
        </w:rPr>
        <w:t>&amp;</w:t>
      </w:r>
      <w:r>
        <w:rPr>
          <w:color w:val="231F20"/>
          <w:spacing w:val="-11"/>
        </w:rPr>
        <w:t> </w:t>
      </w:r>
      <w:r>
        <w:rPr>
          <w:color w:val="231F20"/>
        </w:rPr>
        <w:t>Doker,</w:t>
      </w:r>
      <w:r>
        <w:rPr>
          <w:color w:val="231F20"/>
          <w:spacing w:val="-11"/>
        </w:rPr>
        <w:t> </w:t>
      </w:r>
      <w:r>
        <w:rPr>
          <w:color w:val="231F20"/>
        </w:rPr>
        <w:t>A.C.</w:t>
      </w:r>
      <w:r>
        <w:rPr>
          <w:color w:val="231F20"/>
          <w:spacing w:val="-47"/>
        </w:rPr>
        <w:t> </w:t>
      </w:r>
      <w:r>
        <w:rPr>
          <w:color w:val="231F20"/>
        </w:rPr>
        <w:t>2020.</w:t>
      </w:r>
      <w:r>
        <w:rPr>
          <w:color w:val="231F20"/>
          <w:spacing w:val="1"/>
        </w:rPr>
        <w:t> </w:t>
      </w:r>
      <w:r>
        <w:rPr>
          <w:color w:val="231F20"/>
        </w:rPr>
        <w:t>How</w:t>
      </w:r>
      <w:r>
        <w:rPr>
          <w:color w:val="231F20"/>
          <w:spacing w:val="1"/>
        </w:rPr>
        <w:t> </w:t>
      </w:r>
      <w:r>
        <w:rPr>
          <w:color w:val="231F20"/>
        </w:rPr>
        <w:t>pandemics</w:t>
      </w:r>
      <w:r>
        <w:rPr>
          <w:color w:val="231F20"/>
          <w:spacing w:val="1"/>
        </w:rPr>
        <w:t> </w:t>
      </w:r>
      <w:r>
        <w:rPr>
          <w:color w:val="231F20"/>
        </w:rPr>
        <w:t>affect</w:t>
      </w:r>
      <w:r>
        <w:rPr>
          <w:color w:val="231F20"/>
          <w:spacing w:val="1"/>
        </w:rPr>
        <w:t> </w:t>
      </w:r>
      <w:r>
        <w:rPr>
          <w:color w:val="231F20"/>
        </w:rPr>
        <w:t>tourism:</w:t>
      </w:r>
      <w:r>
        <w:rPr>
          <w:color w:val="231F20"/>
          <w:spacing w:val="1"/>
        </w:rPr>
        <w:t> </w:t>
      </w:r>
      <w:r>
        <w:rPr>
          <w:color w:val="231F20"/>
        </w:rPr>
        <w:t>Inter-</w:t>
      </w:r>
      <w:r>
        <w:rPr>
          <w:color w:val="231F20"/>
          <w:spacing w:val="1"/>
        </w:rPr>
        <w:t> </w:t>
      </w:r>
      <w:r>
        <w:rPr>
          <w:color w:val="231F20"/>
        </w:rPr>
        <w:t>national evidence. </w:t>
      </w:r>
      <w:r>
        <w:rPr>
          <w:i/>
          <w:color w:val="231F20"/>
        </w:rPr>
        <w:t>Annals of Tourism Research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b/>
          <w:color w:val="231F20"/>
        </w:rPr>
        <w:t>84</w:t>
      </w:r>
      <w:r>
        <w:rPr>
          <w:color w:val="231F20"/>
        </w:rPr>
        <w:t>:</w:t>
      </w:r>
      <w:r>
        <w:rPr>
          <w:color w:val="231F20"/>
          <w:spacing w:val="-12"/>
        </w:rPr>
        <w:t> </w:t>
      </w:r>
      <w:r>
        <w:rPr>
          <w:color w:val="231F20"/>
        </w:rPr>
        <w:t>36809.</w:t>
      </w:r>
    </w:p>
    <w:p>
      <w:pPr>
        <w:spacing w:line="249" w:lineRule="auto" w:before="3"/>
        <w:ind w:left="427" w:right="392" w:hanging="323"/>
        <w:jc w:val="both"/>
        <w:rPr>
          <w:sz w:val="20"/>
        </w:rPr>
      </w:pPr>
      <w:r>
        <w:rPr>
          <w:color w:val="231F20"/>
          <w:sz w:val="20"/>
        </w:rPr>
        <w:t>Karl, M., Muskat, B. &amp; Ritchie, B.W. 2020. Which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travel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risks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salient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destination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9"/>
          <w:sz w:val="20"/>
        </w:rPr>
        <w:t>choice?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An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10"/>
          <w:sz w:val="20"/>
        </w:rPr>
        <w:t>examination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11"/>
          <w:sz w:val="20"/>
        </w:rPr>
        <w:t>tourist’s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decision-making process. </w:t>
      </w:r>
      <w:r>
        <w:rPr>
          <w:i/>
          <w:color w:val="231F20"/>
          <w:sz w:val="20"/>
        </w:rPr>
        <w:t>Journal of Destination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Marketing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5"/>
          <w:sz w:val="20"/>
        </w:rPr>
        <w:t> </w:t>
      </w:r>
      <w:r>
        <w:rPr>
          <w:i/>
          <w:color w:val="231F20"/>
          <w:sz w:val="20"/>
        </w:rPr>
        <w:t>Management</w:t>
      </w:r>
      <w:r>
        <w:rPr>
          <w:color w:val="231F20"/>
          <w:sz w:val="20"/>
        </w:rPr>
        <w:t>,</w:t>
      </w:r>
      <w:r>
        <w:rPr>
          <w:color w:val="231F20"/>
          <w:spacing w:val="5"/>
          <w:sz w:val="20"/>
        </w:rPr>
        <w:t> </w:t>
      </w:r>
      <w:r>
        <w:rPr>
          <w:b/>
          <w:color w:val="231F20"/>
          <w:sz w:val="20"/>
        </w:rPr>
        <w:t>18</w:t>
      </w:r>
      <w:r>
        <w:rPr>
          <w:color w:val="231F20"/>
          <w:sz w:val="20"/>
        </w:rPr>
        <w:t>: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100487.</w:t>
      </w:r>
    </w:p>
    <w:p>
      <w:pPr>
        <w:spacing w:line="249" w:lineRule="auto" w:before="4"/>
        <w:ind w:left="443" w:right="394" w:hanging="340"/>
        <w:jc w:val="both"/>
        <w:rPr>
          <w:sz w:val="20"/>
        </w:rPr>
      </w:pPr>
      <w:r>
        <w:rPr>
          <w:color w:val="231F20"/>
          <w:sz w:val="20"/>
        </w:rPr>
        <w:t>Kaushal, V. &amp; Srivastava, S. 2021. Hospitality and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tourism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industry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amid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COVID-19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pandemic: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Perspectives on challenges and learnings from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India.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pacing w:val="9"/>
          <w:sz w:val="20"/>
        </w:rPr>
        <w:t>International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Journal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10"/>
          <w:sz w:val="20"/>
        </w:rPr>
        <w:t>Hospitality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Management</w:t>
      </w:r>
      <w:r>
        <w:rPr>
          <w:color w:val="231F20"/>
          <w:sz w:val="20"/>
        </w:rPr>
        <w:t>, </w:t>
      </w:r>
      <w:r>
        <w:rPr>
          <w:b/>
          <w:color w:val="231F20"/>
          <w:sz w:val="20"/>
        </w:rPr>
        <w:t>92</w:t>
      </w:r>
      <w:r>
        <w:rPr>
          <w:color w:val="231F20"/>
          <w:sz w:val="20"/>
        </w:rPr>
        <w:t>: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102707.</w:t>
      </w:r>
    </w:p>
    <w:p>
      <w:pPr>
        <w:pStyle w:val="BodyText"/>
        <w:spacing w:line="249" w:lineRule="auto" w:before="5"/>
        <w:ind w:left="443" w:right="394" w:hanging="340"/>
        <w:jc w:val="both"/>
      </w:pPr>
      <w:r>
        <w:rPr>
          <w:color w:val="231F20"/>
          <w:spacing w:val="9"/>
        </w:rPr>
        <w:t>Klein,</w:t>
      </w:r>
      <w:r>
        <w:rPr>
          <w:color w:val="231F20"/>
          <w:spacing w:val="10"/>
        </w:rPr>
        <w:t> </w:t>
      </w:r>
      <w:r>
        <w:rPr>
          <w:color w:val="231F20"/>
        </w:rPr>
        <w:t>D.</w:t>
      </w:r>
      <w:r>
        <w:rPr>
          <w:color w:val="231F20"/>
          <w:spacing w:val="1"/>
        </w:rPr>
        <w:t> </w:t>
      </w:r>
      <w:r>
        <w:rPr>
          <w:color w:val="231F20"/>
        </w:rPr>
        <w:t>2020.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customers</w:t>
      </w:r>
      <w:r>
        <w:rPr>
          <w:color w:val="231F20"/>
          <w:spacing w:val="10"/>
        </w:rPr>
        <w:t> </w:t>
      </w:r>
      <w:r>
        <w:rPr>
          <w:color w:val="231F20"/>
        </w:rPr>
        <w:t>want</w:t>
      </w:r>
      <w:r>
        <w:rPr>
          <w:color w:val="231F20"/>
          <w:spacing w:val="1"/>
        </w:rPr>
        <w:t> </w:t>
      </w:r>
      <w:r>
        <w:rPr>
          <w:color w:val="231F20"/>
          <w:spacing w:val="11"/>
        </w:rPr>
        <w:t>from</w:t>
      </w:r>
      <w:r>
        <w:rPr>
          <w:color w:val="231F20"/>
          <w:spacing w:val="12"/>
        </w:rPr>
        <w:t> </w:t>
      </w:r>
      <w:r>
        <w:rPr>
          <w:color w:val="231F20"/>
        </w:rPr>
        <w:t>restaurants as they reopen. QSR Magazine. URL</w:t>
      </w:r>
      <w:r>
        <w:rPr>
          <w:color w:val="231F20"/>
          <w:spacing w:val="1"/>
        </w:rPr>
        <w:t> </w:t>
      </w:r>
      <w:hyperlink r:id="rId11">
        <w:r>
          <w:rPr>
            <w:color w:val="231F20"/>
          </w:rPr>
          <w:t>https://www.qsrmagazine.com/consumer-trends/</w:t>
        </w:r>
      </w:hyperlink>
      <w:r>
        <w:rPr>
          <w:color w:val="231F20"/>
          <w:spacing w:val="1"/>
        </w:rPr>
        <w:t> </w:t>
      </w:r>
      <w:r>
        <w:rPr>
          <w:color w:val="231F20"/>
        </w:rPr>
        <w:t>what-customers-want-restaurants-they-reopen</w:t>
      </w:r>
      <w:r>
        <w:rPr>
          <w:color w:val="231F20"/>
          <w:spacing w:val="1"/>
        </w:rPr>
        <w:t> </w:t>
      </w:r>
      <w:r>
        <w:rPr>
          <w:color w:val="231F20"/>
        </w:rPr>
        <w:t>(accessed</w:t>
      </w:r>
      <w:r>
        <w:rPr>
          <w:color w:val="231F20"/>
          <w:spacing w:val="-3"/>
        </w:rPr>
        <w:t> </w:t>
      </w:r>
      <w:r>
        <w:rPr>
          <w:color w:val="231F20"/>
        </w:rPr>
        <w:t>08.05.20).</w:t>
      </w:r>
    </w:p>
    <w:p>
      <w:pPr>
        <w:pStyle w:val="BodyText"/>
        <w:spacing w:line="249" w:lineRule="auto" w:before="4"/>
        <w:ind w:left="443" w:right="392" w:hanging="340"/>
        <w:jc w:val="both"/>
      </w:pPr>
      <w:r>
        <w:rPr>
          <w:color w:val="231F20"/>
        </w:rPr>
        <w:t>Kostamo,</w:t>
      </w:r>
      <w:r>
        <w:rPr>
          <w:color w:val="231F20"/>
          <w:spacing w:val="1"/>
        </w:rPr>
        <w:t> </w:t>
      </w:r>
      <w:r>
        <w:rPr>
          <w:color w:val="231F20"/>
        </w:rPr>
        <w:t>K.,</w:t>
      </w:r>
      <w:r>
        <w:rPr>
          <w:color w:val="231F20"/>
          <w:spacing w:val="1"/>
        </w:rPr>
        <w:t> </w:t>
      </w:r>
      <w:r>
        <w:rPr>
          <w:color w:val="231F20"/>
        </w:rPr>
        <w:t>Jallinoja,</w:t>
      </w:r>
      <w:r>
        <w:rPr>
          <w:color w:val="231F20"/>
          <w:spacing w:val="1"/>
        </w:rPr>
        <w:t> </w:t>
      </w:r>
      <w:r>
        <w:rPr>
          <w:color w:val="231F20"/>
        </w:rPr>
        <w:t>P.,</w:t>
      </w:r>
      <w:r>
        <w:rPr>
          <w:color w:val="231F20"/>
          <w:spacing w:val="1"/>
        </w:rPr>
        <w:t> </w:t>
      </w:r>
      <w:r>
        <w:rPr>
          <w:color w:val="231F20"/>
        </w:rPr>
        <w:t>Vesala,</w:t>
      </w:r>
      <w:r>
        <w:rPr>
          <w:color w:val="231F20"/>
          <w:spacing w:val="1"/>
        </w:rPr>
        <w:t> </w:t>
      </w:r>
      <w:r>
        <w:rPr>
          <w:color w:val="231F20"/>
        </w:rPr>
        <w:t>K.M.,</w:t>
      </w:r>
      <w:r>
        <w:rPr>
          <w:color w:val="231F20"/>
          <w:spacing w:val="1"/>
        </w:rPr>
        <w:t> </w:t>
      </w:r>
      <w:r>
        <w:rPr>
          <w:color w:val="231F20"/>
        </w:rPr>
        <w:t>Araújo-</w:t>
      </w:r>
      <w:r>
        <w:rPr>
          <w:color w:val="231F20"/>
          <w:spacing w:val="1"/>
        </w:rPr>
        <w:t> </w:t>
      </w:r>
      <w:r>
        <w:rPr>
          <w:color w:val="231F20"/>
        </w:rPr>
        <w:t>Soares,</w:t>
      </w:r>
      <w:r>
        <w:rPr>
          <w:color w:val="231F20"/>
          <w:spacing w:val="-7"/>
        </w:rPr>
        <w:t> </w:t>
      </w:r>
      <w:r>
        <w:rPr>
          <w:color w:val="231F20"/>
        </w:rPr>
        <w:t>V.,</w:t>
      </w:r>
      <w:r>
        <w:rPr>
          <w:color w:val="231F20"/>
          <w:spacing w:val="-6"/>
        </w:rPr>
        <w:t> </w:t>
      </w:r>
      <w:r>
        <w:rPr>
          <w:color w:val="231F20"/>
        </w:rPr>
        <w:t>Sniehotta,</w:t>
      </w:r>
      <w:r>
        <w:rPr>
          <w:color w:val="231F20"/>
          <w:spacing w:val="-7"/>
        </w:rPr>
        <w:t> </w:t>
      </w:r>
      <w:r>
        <w:rPr>
          <w:color w:val="231F20"/>
        </w:rPr>
        <w:t>F.F.</w:t>
      </w:r>
      <w:r>
        <w:rPr>
          <w:color w:val="231F20"/>
          <w:spacing w:val="-6"/>
        </w:rPr>
        <w:t> </w:t>
      </w:r>
      <w:r>
        <w:rPr>
          <w:color w:val="231F20"/>
        </w:rPr>
        <w:t>&amp;</w:t>
      </w:r>
      <w:r>
        <w:rPr>
          <w:color w:val="231F20"/>
          <w:spacing w:val="-7"/>
        </w:rPr>
        <w:t> </w:t>
      </w:r>
      <w:r>
        <w:rPr>
          <w:color w:val="231F20"/>
        </w:rPr>
        <w:t>Hankonen,</w:t>
      </w:r>
      <w:r>
        <w:rPr>
          <w:color w:val="231F20"/>
          <w:spacing w:val="-6"/>
        </w:rPr>
        <w:t> </w:t>
      </w:r>
      <w:r>
        <w:rPr>
          <w:color w:val="231F20"/>
        </w:rPr>
        <w:t>N.</w:t>
      </w:r>
      <w:r>
        <w:rPr>
          <w:color w:val="231F20"/>
          <w:spacing w:val="-7"/>
        </w:rPr>
        <w:t> </w:t>
      </w:r>
      <w:r>
        <w:rPr>
          <w:color w:val="231F20"/>
        </w:rPr>
        <w:t>2019.</w:t>
      </w:r>
      <w:r>
        <w:rPr>
          <w:color w:val="231F20"/>
          <w:spacing w:val="-48"/>
        </w:rPr>
        <w:t> </w:t>
      </w:r>
      <w:r>
        <w:rPr>
          <w:color w:val="231F20"/>
        </w:rPr>
        <w:t>Using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critical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incident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technique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for</w:t>
      </w:r>
      <w:r>
        <w:rPr>
          <w:color w:val="231F20"/>
          <w:spacing w:val="12"/>
        </w:rPr>
        <w:t> </w:t>
      </w:r>
      <w:r>
        <w:rPr>
          <w:color w:val="231F20"/>
        </w:rPr>
        <w:t>qualitative</w:t>
      </w:r>
      <w:r>
        <w:rPr>
          <w:color w:val="231F20"/>
          <w:spacing w:val="1"/>
        </w:rPr>
        <w:t> </w:t>
      </w:r>
      <w:r>
        <w:rPr>
          <w:color w:val="231F20"/>
        </w:rPr>
        <w:t>process</w:t>
      </w:r>
      <w:r>
        <w:rPr>
          <w:color w:val="231F20"/>
          <w:spacing w:val="1"/>
        </w:rPr>
        <w:t> </w:t>
      </w:r>
      <w:r>
        <w:rPr>
          <w:color w:val="231F20"/>
        </w:rPr>
        <w:t>evaluation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interventions:</w:t>
      </w:r>
      <w:r>
        <w:rPr>
          <w:color w:val="231F20"/>
          <w:spacing w:val="-47"/>
        </w:rPr>
        <w:t> </w:t>
      </w:r>
      <w:r>
        <w:rPr>
          <w:color w:val="231F20"/>
        </w:rPr>
        <w:t>The example of the “Let’s Move It” trial. </w:t>
      </w:r>
      <w:r>
        <w:rPr>
          <w:i/>
          <w:color w:val="231F20"/>
        </w:rPr>
        <w:t>Social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Science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and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Medicine</w:t>
      </w:r>
      <w:r>
        <w:rPr>
          <w:color w:val="231F20"/>
        </w:rPr>
        <w:t>,</w:t>
      </w:r>
      <w:r>
        <w:rPr>
          <w:color w:val="231F20"/>
          <w:spacing w:val="3"/>
        </w:rPr>
        <w:t> </w:t>
      </w:r>
      <w:r>
        <w:rPr>
          <w:b/>
          <w:color w:val="231F20"/>
        </w:rPr>
        <w:t>232</w:t>
      </w:r>
      <w:r>
        <w:rPr>
          <w:color w:val="231F20"/>
        </w:rPr>
        <w:t>:</w:t>
      </w:r>
      <w:r>
        <w:rPr>
          <w:color w:val="231F20"/>
          <w:spacing w:val="1"/>
        </w:rPr>
        <w:t> </w:t>
      </w:r>
      <w:r>
        <w:rPr>
          <w:color w:val="231F20"/>
        </w:rPr>
        <w:t>389-397.</w:t>
      </w:r>
    </w:p>
    <w:p>
      <w:pPr>
        <w:pStyle w:val="BodyText"/>
        <w:spacing w:line="249" w:lineRule="auto" w:before="5"/>
        <w:ind w:left="443" w:right="393" w:hanging="340"/>
        <w:jc w:val="both"/>
      </w:pPr>
      <w:r>
        <w:rPr>
          <w:color w:val="231F20"/>
        </w:rPr>
        <w:t>Kim,</w:t>
      </w:r>
      <w:r>
        <w:rPr>
          <w:color w:val="231F20"/>
          <w:spacing w:val="1"/>
        </w:rPr>
        <w:t> </w:t>
      </w:r>
      <w:r>
        <w:rPr>
          <w:color w:val="231F20"/>
        </w:rPr>
        <w:t>Y.G.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Eves,</w:t>
      </w:r>
      <w:r>
        <w:rPr>
          <w:color w:val="231F20"/>
          <w:spacing w:val="1"/>
        </w:rPr>
        <w:t> </w:t>
      </w:r>
      <w:r>
        <w:rPr>
          <w:color w:val="231F20"/>
        </w:rPr>
        <w:t>A.</w:t>
      </w:r>
      <w:r>
        <w:rPr>
          <w:color w:val="231F20"/>
          <w:spacing w:val="1"/>
        </w:rPr>
        <w:t> </w:t>
      </w:r>
      <w:r>
        <w:rPr>
          <w:color w:val="231F20"/>
        </w:rPr>
        <w:t>2012.</w:t>
      </w:r>
      <w:r>
        <w:rPr>
          <w:color w:val="231F20"/>
          <w:spacing w:val="1"/>
        </w:rPr>
        <w:t> </w:t>
      </w:r>
      <w:r>
        <w:rPr>
          <w:color w:val="231F20"/>
        </w:rPr>
        <w:t>Construction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validation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scale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measure</w:t>
      </w:r>
      <w:r>
        <w:rPr>
          <w:color w:val="231F20"/>
          <w:spacing w:val="10"/>
        </w:rPr>
        <w:t> </w:t>
      </w:r>
      <w:r>
        <w:rPr>
          <w:color w:val="231F20"/>
          <w:spacing w:val="11"/>
        </w:rPr>
        <w:t>tourist</w:t>
      </w:r>
      <w:r>
        <w:rPr>
          <w:color w:val="231F20"/>
          <w:spacing w:val="12"/>
        </w:rPr>
        <w:t> </w:t>
      </w:r>
      <w:r>
        <w:rPr>
          <w:color w:val="231F20"/>
        </w:rPr>
        <w:t>motivation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consume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1"/>
        </w:rPr>
        <w:t> </w:t>
      </w:r>
      <w:r>
        <w:rPr>
          <w:color w:val="231F20"/>
        </w:rPr>
        <w:t>food.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Tourism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Management</w:t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b/>
          <w:color w:val="231F20"/>
        </w:rPr>
        <w:t>33(6)</w:t>
      </w:r>
      <w:r>
        <w:rPr>
          <w:color w:val="231F20"/>
        </w:rPr>
        <w:t>:</w:t>
      </w:r>
      <w:r>
        <w:rPr>
          <w:color w:val="231F20"/>
          <w:spacing w:val="-3"/>
        </w:rPr>
        <w:t> </w:t>
      </w:r>
      <w:r>
        <w:rPr>
          <w:color w:val="231F20"/>
        </w:rPr>
        <w:t>1458-1467.</w:t>
      </w:r>
    </w:p>
    <w:p>
      <w:pPr>
        <w:pStyle w:val="BodyText"/>
        <w:spacing w:line="249" w:lineRule="auto" w:before="3"/>
        <w:ind w:left="443" w:right="398" w:hanging="340"/>
        <w:jc w:val="both"/>
      </w:pP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Barbera,</w:t>
      </w:r>
      <w:r>
        <w:rPr>
          <w:color w:val="231F20"/>
          <w:spacing w:val="-10"/>
        </w:rPr>
        <w:t> </w:t>
      </w:r>
      <w:r>
        <w:rPr>
          <w:color w:val="231F20"/>
        </w:rPr>
        <w:t>F.,</w:t>
      </w:r>
      <w:r>
        <w:rPr>
          <w:color w:val="231F20"/>
          <w:spacing w:val="-10"/>
        </w:rPr>
        <w:t> </w:t>
      </w:r>
      <w:r>
        <w:rPr>
          <w:color w:val="231F20"/>
        </w:rPr>
        <w:t>Verneau,</w:t>
      </w:r>
      <w:r>
        <w:rPr>
          <w:color w:val="231F20"/>
          <w:spacing w:val="-10"/>
        </w:rPr>
        <w:t> </w:t>
      </w:r>
      <w:r>
        <w:rPr>
          <w:color w:val="231F20"/>
        </w:rPr>
        <w:t>F.,</w:t>
      </w:r>
      <w:r>
        <w:rPr>
          <w:color w:val="231F20"/>
          <w:spacing w:val="-9"/>
        </w:rPr>
        <w:t> </w:t>
      </w:r>
      <w:r>
        <w:rPr>
          <w:color w:val="231F20"/>
        </w:rPr>
        <w:t>Amato,</w:t>
      </w:r>
      <w:r>
        <w:rPr>
          <w:color w:val="231F20"/>
          <w:spacing w:val="-10"/>
        </w:rPr>
        <w:t> </w:t>
      </w:r>
      <w:r>
        <w:rPr>
          <w:color w:val="231F20"/>
        </w:rPr>
        <w:t>M.</w:t>
      </w:r>
      <w:r>
        <w:rPr>
          <w:color w:val="231F20"/>
          <w:spacing w:val="-10"/>
        </w:rPr>
        <w:t> </w:t>
      </w:r>
      <w:r>
        <w:rPr>
          <w:color w:val="231F20"/>
        </w:rPr>
        <w:t>&amp;</w:t>
      </w:r>
      <w:r>
        <w:rPr>
          <w:color w:val="231F20"/>
          <w:spacing w:val="-10"/>
        </w:rPr>
        <w:t> </w:t>
      </w:r>
      <w:r>
        <w:rPr>
          <w:color w:val="231F20"/>
        </w:rPr>
        <w:t>Grunert,</w:t>
      </w:r>
      <w:r>
        <w:rPr>
          <w:color w:val="231F20"/>
          <w:spacing w:val="-10"/>
        </w:rPr>
        <w:t> </w:t>
      </w:r>
      <w:r>
        <w:rPr>
          <w:color w:val="231F20"/>
        </w:rPr>
        <w:t>K.</w:t>
      </w:r>
      <w:r>
        <w:rPr>
          <w:color w:val="231F20"/>
          <w:spacing w:val="-47"/>
        </w:rPr>
        <w:t> </w:t>
      </w:r>
      <w:r>
        <w:rPr>
          <w:color w:val="231F20"/>
        </w:rPr>
        <w:t>2018. Understanding Westerners’ disgust for the</w:t>
      </w:r>
      <w:r>
        <w:rPr>
          <w:color w:val="231F20"/>
          <w:spacing w:val="1"/>
        </w:rPr>
        <w:t> </w:t>
      </w:r>
      <w:r>
        <w:rPr>
          <w:color w:val="231F20"/>
        </w:rPr>
        <w:t>eating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insects: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role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0"/>
        </w:rPr>
        <w:t> </w:t>
      </w:r>
      <w:r>
        <w:rPr>
          <w:color w:val="231F20"/>
        </w:rPr>
        <w:t>food</w:t>
      </w:r>
      <w:r>
        <w:rPr>
          <w:color w:val="231F20"/>
          <w:spacing w:val="50"/>
        </w:rPr>
        <w:t> </w:t>
      </w:r>
      <w:r>
        <w:rPr>
          <w:color w:val="231F20"/>
        </w:rPr>
        <w:t>neophobia</w:t>
      </w:r>
      <w:r>
        <w:rPr>
          <w:color w:val="231F20"/>
          <w:spacing w:val="-47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implicit</w:t>
      </w:r>
      <w:r>
        <w:rPr>
          <w:color w:val="231F20"/>
          <w:spacing w:val="1"/>
        </w:rPr>
        <w:t> </w:t>
      </w:r>
      <w:r>
        <w:rPr>
          <w:color w:val="231F20"/>
        </w:rPr>
        <w:t>associations.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Food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Quality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and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Preference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b/>
          <w:color w:val="231F20"/>
        </w:rPr>
        <w:t>64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120-125.</w:t>
      </w:r>
    </w:p>
    <w:p>
      <w:pPr>
        <w:spacing w:after="0" w:line="249" w:lineRule="auto"/>
        <w:jc w:val="both"/>
        <w:sectPr>
          <w:type w:val="continuous"/>
          <w:pgSz w:w="11900" w:h="16840"/>
          <w:pgMar w:header="890" w:footer="0" w:top="820" w:bottom="280" w:left="1140" w:right="1120"/>
          <w:cols w:num="2" w:equalWidth="0">
            <w:col w:w="4437" w:space="411"/>
            <w:col w:w="4792"/>
          </w:cols>
        </w:sectPr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890" w:footer="0" w:top="1100" w:bottom="280" w:left="1140" w:right="1120"/>
        </w:sectPr>
      </w:pPr>
    </w:p>
    <w:p>
      <w:pPr>
        <w:spacing w:line="249" w:lineRule="auto" w:before="92"/>
        <w:ind w:left="728" w:right="39" w:hanging="341"/>
        <w:jc w:val="both"/>
        <w:rPr>
          <w:sz w:val="20"/>
        </w:rPr>
      </w:pPr>
      <w:r>
        <w:rPr>
          <w:color w:val="231F20"/>
          <w:sz w:val="20"/>
        </w:rPr>
        <w:t>Le, T.H. &amp; Arcodia, C. 2018. Risk perceptions 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cruise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ships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among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young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people: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Concepts,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9"/>
          <w:sz w:val="20"/>
        </w:rPr>
        <w:t>approaches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10"/>
          <w:sz w:val="20"/>
        </w:rPr>
        <w:t>directions.</w:t>
      </w:r>
      <w:r>
        <w:rPr>
          <w:color w:val="231F20"/>
          <w:spacing w:val="11"/>
          <w:sz w:val="20"/>
        </w:rPr>
        <w:t> </w:t>
      </w:r>
      <w:r>
        <w:rPr>
          <w:i/>
          <w:color w:val="231F20"/>
          <w:spacing w:val="11"/>
          <w:sz w:val="20"/>
        </w:rPr>
        <w:t>International</w:t>
      </w:r>
      <w:r>
        <w:rPr>
          <w:i/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Journal</w:t>
      </w:r>
      <w:r>
        <w:rPr>
          <w:i/>
          <w:color w:val="231F20"/>
          <w:spacing w:val="-12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Hospitality</w:t>
      </w:r>
      <w:r>
        <w:rPr>
          <w:i/>
          <w:color w:val="231F20"/>
          <w:spacing w:val="-12"/>
          <w:sz w:val="20"/>
        </w:rPr>
        <w:t> </w:t>
      </w:r>
      <w:r>
        <w:rPr>
          <w:i/>
          <w:color w:val="231F20"/>
          <w:sz w:val="20"/>
        </w:rPr>
        <w:t>Management</w:t>
      </w:r>
      <w:r>
        <w:rPr>
          <w:color w:val="231F20"/>
          <w:sz w:val="20"/>
        </w:rPr>
        <w:t>,</w:t>
      </w:r>
      <w:r>
        <w:rPr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69</w:t>
      </w:r>
      <w:r>
        <w:rPr>
          <w:color w:val="231F20"/>
          <w:sz w:val="20"/>
        </w:rPr>
        <w:t>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102-112.</w:t>
      </w:r>
    </w:p>
    <w:p>
      <w:pPr>
        <w:spacing w:line="249" w:lineRule="auto" w:before="3"/>
        <w:ind w:left="728" w:right="39" w:hanging="341"/>
        <w:jc w:val="both"/>
        <w:rPr>
          <w:sz w:val="20"/>
        </w:rPr>
      </w:pPr>
      <w:r>
        <w:rPr>
          <w:color w:val="231F20"/>
          <w:sz w:val="20"/>
        </w:rPr>
        <w:t>Lee,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S.H.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2020.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New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measuring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stick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sharing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accommodation: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Guest-perceived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benefits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9"/>
          <w:sz w:val="20"/>
        </w:rPr>
        <w:t>risks. </w:t>
      </w:r>
      <w:r>
        <w:rPr>
          <w:i/>
          <w:color w:val="231F20"/>
          <w:spacing w:val="10"/>
          <w:sz w:val="20"/>
        </w:rPr>
        <w:t>International </w:t>
      </w:r>
      <w:r>
        <w:rPr>
          <w:i/>
          <w:color w:val="231F20"/>
          <w:spacing w:val="9"/>
          <w:sz w:val="20"/>
        </w:rPr>
        <w:t>Journal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11"/>
          <w:sz w:val="20"/>
        </w:rPr>
        <w:t>Hospitality</w:t>
      </w:r>
      <w:r>
        <w:rPr>
          <w:i/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Management</w:t>
      </w:r>
      <w:r>
        <w:rPr>
          <w:color w:val="231F20"/>
          <w:sz w:val="20"/>
        </w:rPr>
        <w:t>,</w:t>
      </w:r>
      <w:r>
        <w:rPr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87</w:t>
      </w:r>
      <w:r>
        <w:rPr>
          <w:color w:val="231F20"/>
          <w:sz w:val="20"/>
        </w:rPr>
        <w:t>: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102471.</w:t>
      </w:r>
    </w:p>
    <w:p>
      <w:pPr>
        <w:spacing w:line="249" w:lineRule="auto" w:before="4"/>
        <w:ind w:left="728" w:right="38" w:hanging="341"/>
        <w:jc w:val="both"/>
        <w:rPr>
          <w:sz w:val="20"/>
        </w:rPr>
      </w:pPr>
      <w:r>
        <w:rPr>
          <w:color w:val="231F20"/>
          <w:sz w:val="20"/>
        </w:rPr>
        <w:t>Lee, S., Park, H. &amp; Ahn, Y. 2019. The influence of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tourists’ experience of quality of street foods 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destination’s</w:t>
      </w:r>
      <w:r>
        <w:rPr>
          <w:color w:val="231F20"/>
          <w:spacing w:val="33"/>
          <w:sz w:val="20"/>
        </w:rPr>
        <w:t> </w:t>
      </w:r>
      <w:r>
        <w:rPr>
          <w:color w:val="231F20"/>
          <w:sz w:val="20"/>
        </w:rPr>
        <w:t>image,</w:t>
      </w:r>
      <w:r>
        <w:rPr>
          <w:color w:val="231F20"/>
          <w:spacing w:val="34"/>
          <w:sz w:val="20"/>
        </w:rPr>
        <w:t> </w:t>
      </w:r>
      <w:r>
        <w:rPr>
          <w:color w:val="231F20"/>
          <w:sz w:val="20"/>
        </w:rPr>
        <w:t>life</w:t>
      </w:r>
      <w:r>
        <w:rPr>
          <w:color w:val="231F20"/>
          <w:spacing w:val="34"/>
          <w:sz w:val="20"/>
        </w:rPr>
        <w:t> </w:t>
      </w:r>
      <w:r>
        <w:rPr>
          <w:color w:val="231F20"/>
          <w:sz w:val="20"/>
        </w:rPr>
        <w:t>satisfaction,</w:t>
      </w:r>
      <w:r>
        <w:rPr>
          <w:color w:val="231F20"/>
          <w:spacing w:val="33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33"/>
          <w:sz w:val="20"/>
        </w:rPr>
        <w:t> </w:t>
      </w:r>
      <w:r>
        <w:rPr>
          <w:color w:val="231F20"/>
          <w:sz w:val="20"/>
        </w:rPr>
        <w:t>word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9"/>
          <w:sz w:val="20"/>
        </w:rPr>
        <w:t>mouth: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9"/>
          <w:sz w:val="20"/>
        </w:rPr>
        <w:t>moderating impact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11"/>
          <w:sz w:val="20"/>
        </w:rPr>
        <w:t>food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neophobia.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International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Journal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Environ-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mental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Research</w:t>
      </w:r>
      <w:r>
        <w:rPr>
          <w:i/>
          <w:color w:val="231F20"/>
          <w:spacing w:val="15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5"/>
          <w:sz w:val="20"/>
        </w:rPr>
        <w:t> </w:t>
      </w:r>
      <w:r>
        <w:rPr>
          <w:i/>
          <w:color w:val="231F20"/>
          <w:sz w:val="20"/>
        </w:rPr>
        <w:t>Public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Health</w:t>
      </w:r>
      <w:r>
        <w:rPr>
          <w:color w:val="231F20"/>
          <w:sz w:val="20"/>
        </w:rPr>
        <w:t>,</w:t>
      </w:r>
      <w:r>
        <w:rPr>
          <w:color w:val="231F20"/>
          <w:spacing w:val="18"/>
          <w:sz w:val="20"/>
        </w:rPr>
        <w:t> </w:t>
      </w:r>
      <w:r>
        <w:rPr>
          <w:b/>
          <w:color w:val="231F20"/>
          <w:sz w:val="20"/>
        </w:rPr>
        <w:t>17(1)</w:t>
      </w:r>
      <w:r>
        <w:rPr>
          <w:color w:val="231F20"/>
          <w:sz w:val="20"/>
        </w:rPr>
        <w:t>.</w:t>
      </w:r>
    </w:p>
    <w:p>
      <w:pPr>
        <w:spacing w:line="249" w:lineRule="auto" w:before="5"/>
        <w:ind w:left="710" w:right="43" w:hanging="323"/>
        <w:jc w:val="both"/>
        <w:rPr>
          <w:sz w:val="20"/>
        </w:rPr>
      </w:pPr>
      <w:r>
        <w:rPr>
          <w:color w:val="231F20"/>
          <w:sz w:val="20"/>
        </w:rPr>
        <w:t>Mohamad, D., Bahauddin, A. &amp; Mohamed, B. 2016.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Tourism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development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progress</w:t>
      </w:r>
      <w:r>
        <w:rPr>
          <w:color w:val="231F20"/>
          <w:spacing w:val="50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50"/>
          <w:sz w:val="20"/>
        </w:rPr>
        <w:t> </w:t>
      </w:r>
      <w:r>
        <w:rPr>
          <w:color w:val="231F20"/>
          <w:sz w:val="20"/>
        </w:rPr>
        <w:t>two</w:t>
      </w:r>
      <w:r>
        <w:rPr>
          <w:color w:val="231F20"/>
          <w:spacing w:val="50"/>
          <w:sz w:val="20"/>
        </w:rPr>
        <w:t> </w:t>
      </w:r>
      <w:r>
        <w:rPr>
          <w:color w:val="231F20"/>
          <w:sz w:val="20"/>
        </w:rPr>
        <w:t>islands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Malaysia: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locals’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perspective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towards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climate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change.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Worldwide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Hospitality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Tourism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Themes</w:t>
      </w:r>
      <w:r>
        <w:rPr>
          <w:color w:val="231F20"/>
          <w:sz w:val="20"/>
        </w:rPr>
        <w:t>,</w:t>
      </w:r>
      <w:r>
        <w:rPr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8(5)</w:t>
      </w:r>
      <w:r>
        <w:rPr>
          <w:color w:val="231F20"/>
          <w:sz w:val="20"/>
        </w:rPr>
        <w:t>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534-548.</w:t>
      </w:r>
    </w:p>
    <w:p>
      <w:pPr>
        <w:pStyle w:val="BodyText"/>
        <w:spacing w:line="249" w:lineRule="auto" w:before="4"/>
        <w:ind w:left="728" w:right="43" w:hanging="341"/>
        <w:jc w:val="both"/>
      </w:pPr>
      <w:r>
        <w:rPr>
          <w:color w:val="231F20"/>
        </w:rPr>
        <w:t>Mynttinen, S., Logrén, J., Särkkä-Tirkkonen, M. &amp;</w:t>
      </w:r>
      <w:r>
        <w:rPr>
          <w:color w:val="231F20"/>
          <w:spacing w:val="1"/>
        </w:rPr>
        <w:t> </w:t>
      </w:r>
      <w:r>
        <w:rPr>
          <w:color w:val="231F20"/>
        </w:rPr>
        <w:t>Rautiainen, T. 2015. Perceptions of food and its</w:t>
      </w:r>
      <w:r>
        <w:rPr>
          <w:color w:val="231F20"/>
          <w:spacing w:val="1"/>
        </w:rPr>
        <w:t> </w:t>
      </w:r>
      <w:r>
        <w:rPr>
          <w:color w:val="231F20"/>
        </w:rPr>
        <w:t>locality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</w:rPr>
        <w:t>Russian</w:t>
      </w:r>
      <w:r>
        <w:rPr>
          <w:color w:val="231F20"/>
          <w:spacing w:val="1"/>
        </w:rPr>
        <w:t> </w:t>
      </w:r>
      <w:r>
        <w:rPr>
          <w:color w:val="231F20"/>
        </w:rPr>
        <w:t>tourists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South</w:t>
      </w:r>
      <w:r>
        <w:rPr>
          <w:color w:val="231F20"/>
          <w:spacing w:val="1"/>
        </w:rPr>
        <w:t> </w:t>
      </w:r>
      <w:r>
        <w:rPr>
          <w:color w:val="231F20"/>
        </w:rPr>
        <w:t>Savo region of Finland. </w:t>
      </w:r>
      <w:r>
        <w:rPr>
          <w:i/>
          <w:color w:val="231F20"/>
        </w:rPr>
        <w:t>Tourism Management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b/>
          <w:color w:val="231F20"/>
          <w:spacing w:val="-6"/>
        </w:rPr>
        <w:t>48</w:t>
      </w:r>
      <w:r>
        <w:rPr>
          <w:color w:val="231F20"/>
          <w:spacing w:val="-6"/>
        </w:rPr>
        <w:t>: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455-466.</w:t>
      </w:r>
    </w:p>
    <w:p>
      <w:pPr>
        <w:pStyle w:val="BodyText"/>
        <w:spacing w:line="249" w:lineRule="auto" w:before="4"/>
        <w:ind w:left="728" w:right="43" w:hanging="341"/>
        <w:jc w:val="both"/>
      </w:pPr>
      <w:r>
        <w:rPr>
          <w:color w:val="231F20"/>
        </w:rPr>
        <w:t>Ng, S.I., Chia, K.W., Ho, J.A. &amp; Ramachandran, S.</w:t>
      </w:r>
      <w:r>
        <w:rPr>
          <w:color w:val="231F20"/>
          <w:spacing w:val="1"/>
        </w:rPr>
        <w:t> </w:t>
      </w:r>
      <w:r>
        <w:rPr>
          <w:color w:val="231F20"/>
        </w:rPr>
        <w:t>2017. Seeking tourism sustainability – A case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Tioman</w:t>
      </w:r>
      <w:r>
        <w:rPr>
          <w:color w:val="231F20"/>
          <w:spacing w:val="1"/>
        </w:rPr>
        <w:t> </w:t>
      </w:r>
      <w:r>
        <w:rPr>
          <w:color w:val="231F20"/>
        </w:rPr>
        <w:t>Island,</w:t>
      </w:r>
      <w:r>
        <w:rPr>
          <w:color w:val="231F20"/>
          <w:spacing w:val="1"/>
        </w:rPr>
        <w:t> </w:t>
      </w:r>
      <w:r>
        <w:rPr>
          <w:color w:val="231F20"/>
        </w:rPr>
        <w:t>Malaysia.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Tourism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Management</w:t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b/>
          <w:color w:val="231F20"/>
        </w:rPr>
        <w:t>58</w:t>
      </w:r>
      <w:r>
        <w:rPr>
          <w:color w:val="231F20"/>
        </w:rPr>
        <w:t>:</w:t>
      </w:r>
      <w:r>
        <w:rPr>
          <w:color w:val="231F20"/>
          <w:spacing w:val="-3"/>
        </w:rPr>
        <w:t> </w:t>
      </w:r>
      <w:r>
        <w:rPr>
          <w:color w:val="231F20"/>
        </w:rPr>
        <w:t>101-107.</w:t>
      </w:r>
    </w:p>
    <w:p>
      <w:pPr>
        <w:spacing w:line="249" w:lineRule="auto" w:before="3"/>
        <w:ind w:left="728" w:right="46" w:hanging="341"/>
        <w:jc w:val="both"/>
        <w:rPr>
          <w:sz w:val="20"/>
        </w:rPr>
      </w:pPr>
      <w:r>
        <w:rPr>
          <w:color w:val="231F20"/>
          <w:sz w:val="20"/>
        </w:rPr>
        <w:t>Okumus,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F.,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Kock,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G.,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Scantlebury,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M.M.G.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Okumus,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2013.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Using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local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cuisines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when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promoting small Caribbean Island destinations.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Journal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Travel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51"/>
          <w:sz w:val="20"/>
        </w:rPr>
        <w:t> </w:t>
      </w:r>
      <w:r>
        <w:rPr>
          <w:i/>
          <w:color w:val="231F20"/>
          <w:sz w:val="20"/>
        </w:rPr>
        <w:t>Tourism</w:t>
      </w:r>
      <w:r>
        <w:rPr>
          <w:i/>
          <w:color w:val="231F20"/>
          <w:spacing w:val="51"/>
          <w:sz w:val="20"/>
        </w:rPr>
        <w:t> </w:t>
      </w:r>
      <w:r>
        <w:rPr>
          <w:i/>
          <w:color w:val="231F20"/>
          <w:sz w:val="20"/>
        </w:rPr>
        <w:t>Marketing</w:t>
      </w:r>
      <w:r>
        <w:rPr>
          <w:color w:val="231F20"/>
          <w:sz w:val="20"/>
        </w:rPr>
        <w:t>,</w:t>
      </w:r>
      <w:r>
        <w:rPr>
          <w:color w:val="231F20"/>
          <w:spacing w:val="-47"/>
          <w:sz w:val="20"/>
        </w:rPr>
        <w:t> </w:t>
      </w:r>
      <w:r>
        <w:rPr>
          <w:b/>
          <w:color w:val="231F20"/>
          <w:sz w:val="20"/>
        </w:rPr>
        <w:t>30(4)</w:t>
      </w:r>
      <w:r>
        <w:rPr>
          <w:color w:val="231F20"/>
          <w:sz w:val="20"/>
        </w:rPr>
        <w:t>: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410-429.</w:t>
      </w:r>
    </w:p>
    <w:p>
      <w:pPr>
        <w:pStyle w:val="BodyText"/>
        <w:spacing w:line="249" w:lineRule="auto" w:before="4"/>
        <w:ind w:left="728" w:right="43" w:hanging="341"/>
        <w:jc w:val="both"/>
      </w:pPr>
      <w:r>
        <w:rPr>
          <w:color w:val="231F20"/>
        </w:rPr>
        <w:t>Olya, H.G.T. &amp; Al-ansi, A. 2018. Risk assessment of</w:t>
      </w:r>
      <w:r>
        <w:rPr>
          <w:color w:val="231F20"/>
          <w:spacing w:val="-47"/>
        </w:rPr>
        <w:t> </w:t>
      </w:r>
      <w:r>
        <w:rPr>
          <w:color w:val="231F20"/>
        </w:rPr>
        <w:t>halal</w:t>
      </w:r>
      <w:r>
        <w:rPr>
          <w:color w:val="231F20"/>
          <w:spacing w:val="1"/>
        </w:rPr>
        <w:t> </w:t>
      </w:r>
      <w:r>
        <w:rPr>
          <w:color w:val="231F20"/>
        </w:rPr>
        <w:t>products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services:</w:t>
      </w:r>
      <w:r>
        <w:rPr>
          <w:color w:val="231F20"/>
          <w:spacing w:val="1"/>
        </w:rPr>
        <w:t> </w:t>
      </w:r>
      <w:r>
        <w:rPr>
          <w:color w:val="231F20"/>
        </w:rPr>
        <w:t>Implication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tourism</w:t>
      </w:r>
      <w:r>
        <w:rPr>
          <w:color w:val="231F20"/>
          <w:spacing w:val="-5"/>
        </w:rPr>
        <w:t> </w:t>
      </w:r>
      <w:r>
        <w:rPr>
          <w:color w:val="231F20"/>
        </w:rPr>
        <w:t>industry.</w:t>
      </w:r>
      <w:r>
        <w:rPr>
          <w:color w:val="231F20"/>
          <w:spacing w:val="-6"/>
        </w:rPr>
        <w:t> </w:t>
      </w:r>
      <w:r>
        <w:rPr>
          <w:i/>
          <w:color w:val="231F20"/>
        </w:rPr>
        <w:t>Tourism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Management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b/>
          <w:color w:val="231F20"/>
        </w:rPr>
        <w:t>65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279-</w:t>
      </w:r>
    </w:p>
    <w:p>
      <w:pPr>
        <w:pStyle w:val="BodyText"/>
        <w:spacing w:before="3"/>
        <w:ind w:left="728"/>
      </w:pPr>
      <w:r>
        <w:rPr>
          <w:color w:val="231F20"/>
        </w:rPr>
        <w:t>291.</w:t>
      </w:r>
    </w:p>
    <w:p>
      <w:pPr>
        <w:pStyle w:val="BodyText"/>
        <w:spacing w:line="249" w:lineRule="auto" w:before="10"/>
        <w:ind w:left="728" w:right="48" w:hanging="341"/>
        <w:jc w:val="both"/>
      </w:pPr>
      <w:r>
        <w:rPr>
          <w:color w:val="231F20"/>
          <w:spacing w:val="-2"/>
        </w:rPr>
        <w:t>Packer-muti,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2009.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review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Corbin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Strauss’</w:t>
      </w:r>
      <w:r>
        <w:rPr>
          <w:color w:val="231F20"/>
          <w:spacing w:val="-47"/>
        </w:rPr>
        <w:t> </w:t>
      </w:r>
      <w:r>
        <w:rPr>
          <w:color w:val="231F20"/>
        </w:rPr>
        <w:t>basics of qualitative research/: Techniques and</w:t>
      </w:r>
      <w:r>
        <w:rPr>
          <w:color w:val="231F20"/>
          <w:spacing w:val="1"/>
        </w:rPr>
        <w:t> </w:t>
      </w:r>
      <w:r>
        <w:rPr>
          <w:color w:val="231F20"/>
        </w:rPr>
        <w:t>procedures for developing grounded theory. </w:t>
      </w:r>
      <w:r>
        <w:rPr>
          <w:i/>
          <w:color w:val="231F20"/>
        </w:rPr>
        <w:t>The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Weekly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Qualitative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Report</w:t>
      </w:r>
      <w:r>
        <w:rPr>
          <w:color w:val="231F20"/>
        </w:rPr>
        <w:t>,</w:t>
      </w:r>
      <w:r>
        <w:rPr>
          <w:color w:val="231F20"/>
          <w:spacing w:val="3"/>
        </w:rPr>
        <w:t> </w:t>
      </w:r>
      <w:r>
        <w:rPr>
          <w:b/>
          <w:color w:val="231F20"/>
        </w:rPr>
        <w:t>2(23)</w:t>
      </w:r>
      <w:r>
        <w:rPr>
          <w:color w:val="231F20"/>
        </w:rPr>
        <w:t>:</w:t>
      </w:r>
      <w:r>
        <w:rPr>
          <w:color w:val="231F20"/>
          <w:spacing w:val="1"/>
        </w:rPr>
        <w:t> </w:t>
      </w:r>
      <w:r>
        <w:rPr>
          <w:color w:val="231F20"/>
        </w:rPr>
        <w:t>140-143.</w:t>
      </w:r>
    </w:p>
    <w:p>
      <w:pPr>
        <w:pStyle w:val="BodyText"/>
        <w:spacing w:line="249" w:lineRule="auto" w:before="3"/>
        <w:ind w:left="728" w:right="41" w:hanging="341"/>
        <w:jc w:val="both"/>
      </w:pPr>
      <w:r>
        <w:rPr>
          <w:color w:val="231F20"/>
        </w:rPr>
        <w:t>Perimbanayagam,</w:t>
      </w:r>
      <w:r>
        <w:rPr>
          <w:color w:val="231F20"/>
          <w:spacing w:val="-9"/>
        </w:rPr>
        <w:t> </w:t>
      </w:r>
      <w:r>
        <w:rPr>
          <w:color w:val="231F20"/>
        </w:rPr>
        <w:t>K.</w:t>
      </w:r>
      <w:r>
        <w:rPr>
          <w:color w:val="231F20"/>
          <w:spacing w:val="-8"/>
        </w:rPr>
        <w:t> </w:t>
      </w:r>
      <w:r>
        <w:rPr>
          <w:color w:val="231F20"/>
        </w:rPr>
        <w:t>2020.</w:t>
      </w:r>
      <w:r>
        <w:rPr>
          <w:color w:val="231F20"/>
          <w:spacing w:val="-8"/>
        </w:rPr>
        <w:t> </w:t>
      </w:r>
      <w:r>
        <w:rPr>
          <w:color w:val="231F20"/>
        </w:rPr>
        <w:t>Ministry</w:t>
      </w:r>
      <w:r>
        <w:rPr>
          <w:color w:val="231F20"/>
          <w:spacing w:val="-8"/>
        </w:rPr>
        <w:t> </w:t>
      </w:r>
      <w:r>
        <w:rPr>
          <w:color w:val="231F20"/>
        </w:rPr>
        <w:t>has</w:t>
      </w:r>
      <w:r>
        <w:rPr>
          <w:color w:val="231F20"/>
          <w:spacing w:val="-9"/>
        </w:rPr>
        <w:t> </w:t>
      </w:r>
      <w:r>
        <w:rPr>
          <w:color w:val="231F20"/>
        </w:rPr>
        <w:t>strategies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48"/>
        </w:rPr>
        <w:t> </w:t>
      </w:r>
      <w:r>
        <w:rPr>
          <w:color w:val="231F20"/>
        </w:rPr>
        <w:t>tourism</w:t>
      </w:r>
      <w:r>
        <w:rPr>
          <w:color w:val="231F20"/>
          <w:spacing w:val="1"/>
        </w:rPr>
        <w:t> </w:t>
      </w:r>
      <w:r>
        <w:rPr>
          <w:color w:val="231F20"/>
        </w:rPr>
        <w:t>recovery.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Straits</w:t>
      </w:r>
      <w:r>
        <w:rPr>
          <w:color w:val="231F20"/>
          <w:spacing w:val="1"/>
        </w:rPr>
        <w:t> </w:t>
      </w:r>
      <w:r>
        <w:rPr>
          <w:color w:val="231F20"/>
        </w:rPr>
        <w:t>Times</w:t>
      </w:r>
      <w:r>
        <w:rPr>
          <w:color w:val="231F20"/>
          <w:spacing w:val="1"/>
        </w:rPr>
        <w:t> </w:t>
      </w:r>
      <w:r>
        <w:rPr>
          <w:color w:val="231F20"/>
        </w:rPr>
        <w:t>Press</w:t>
      </w:r>
      <w:r>
        <w:rPr>
          <w:color w:val="231F20"/>
          <w:spacing w:val="1"/>
        </w:rPr>
        <w:t> </w:t>
      </w:r>
      <w:r>
        <w:rPr>
          <w:color w:val="231F20"/>
        </w:rPr>
        <w:t>Online.</w:t>
      </w:r>
      <w:r>
        <w:rPr>
          <w:color w:val="231F20"/>
          <w:spacing w:val="1"/>
        </w:rPr>
        <w:t> </w:t>
      </w:r>
      <w:r>
        <w:rPr>
          <w:color w:val="231F20"/>
        </w:rPr>
        <w:t>URL</w:t>
      </w:r>
      <w:r>
        <w:rPr>
          <w:color w:val="231F20"/>
          <w:spacing w:val="1"/>
        </w:rPr>
        <w:t> </w:t>
      </w:r>
      <w:hyperlink r:id="rId12">
        <w:r>
          <w:rPr>
            <w:color w:val="231F20"/>
          </w:rPr>
          <w:t>https://www.nst.com.my/news/</w:t>
        </w:r>
      </w:hyperlink>
      <w:r>
        <w:rPr>
          <w:color w:val="231F20"/>
          <w:spacing w:val="1"/>
        </w:rPr>
        <w:t> </w:t>
      </w:r>
      <w:r>
        <w:rPr>
          <w:color w:val="231F20"/>
          <w:spacing w:val="-2"/>
        </w:rPr>
        <w:t>government policy/2020/09/624300/ministry-has-</w:t>
      </w:r>
      <w:r>
        <w:rPr>
          <w:color w:val="231F20"/>
          <w:spacing w:val="-1"/>
        </w:rPr>
        <w:t> </w:t>
      </w:r>
      <w:r>
        <w:rPr>
          <w:color w:val="231F20"/>
        </w:rPr>
        <w:t>strategies-tourism-recovery</w:t>
      </w:r>
      <w:r>
        <w:rPr>
          <w:color w:val="231F20"/>
          <w:spacing w:val="9"/>
        </w:rPr>
        <w:t> </w:t>
      </w:r>
      <w:r>
        <w:rPr>
          <w:color w:val="231F20"/>
        </w:rPr>
        <w:t>(accessed</w:t>
      </w:r>
      <w:r>
        <w:rPr>
          <w:color w:val="231F20"/>
          <w:spacing w:val="11"/>
        </w:rPr>
        <w:t> </w:t>
      </w:r>
      <w:r>
        <w:rPr>
          <w:color w:val="231F20"/>
        </w:rPr>
        <w:t>10.15.20).</w:t>
      </w:r>
    </w:p>
    <w:p>
      <w:pPr>
        <w:spacing w:line="249" w:lineRule="auto" w:before="4"/>
        <w:ind w:left="728" w:right="38" w:hanging="341"/>
        <w:jc w:val="both"/>
        <w:rPr>
          <w:sz w:val="20"/>
        </w:rPr>
      </w:pPr>
      <w:r>
        <w:rPr>
          <w:color w:val="231F20"/>
          <w:spacing w:val="-1"/>
          <w:sz w:val="20"/>
        </w:rPr>
        <w:t>Poria,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Y.,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Beal,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J.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&amp;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Shani,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2019.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Does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size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matter?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An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10"/>
          <w:sz w:val="20"/>
        </w:rPr>
        <w:t>exploratory </w:t>
      </w:r>
      <w:r>
        <w:rPr>
          <w:color w:val="231F20"/>
          <w:sz w:val="20"/>
        </w:rPr>
        <w:t>study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9"/>
          <w:sz w:val="20"/>
        </w:rPr>
        <w:t>public </w:t>
      </w:r>
      <w:r>
        <w:rPr>
          <w:color w:val="231F20"/>
          <w:spacing w:val="11"/>
          <w:sz w:val="20"/>
        </w:rPr>
        <w:t>dining</w:t>
      </w:r>
      <w:r>
        <w:rPr>
          <w:color w:val="231F20"/>
          <w:spacing w:val="12"/>
          <w:sz w:val="20"/>
        </w:rPr>
        <w:t> </w:t>
      </w:r>
      <w:r>
        <w:rPr>
          <w:color w:val="231F20"/>
          <w:spacing w:val="9"/>
          <w:sz w:val="20"/>
        </w:rPr>
        <w:t>experience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obese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9"/>
          <w:sz w:val="20"/>
        </w:rPr>
        <w:t>people.</w:t>
      </w:r>
      <w:r>
        <w:rPr>
          <w:color w:val="231F20"/>
          <w:spacing w:val="10"/>
          <w:sz w:val="20"/>
        </w:rPr>
        <w:t> </w:t>
      </w:r>
      <w:r>
        <w:rPr>
          <w:i/>
          <w:color w:val="231F20"/>
          <w:spacing w:val="9"/>
          <w:sz w:val="20"/>
        </w:rPr>
        <w:t>Journal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pacing w:val="11"/>
          <w:sz w:val="20"/>
        </w:rPr>
        <w:t>of</w:t>
      </w:r>
      <w:r>
        <w:rPr>
          <w:i/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Hospitality</w:t>
      </w:r>
      <w:r>
        <w:rPr>
          <w:i/>
          <w:color w:val="231F20"/>
          <w:spacing w:val="42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43"/>
          <w:sz w:val="20"/>
        </w:rPr>
        <w:t> </w:t>
      </w:r>
      <w:r>
        <w:rPr>
          <w:i/>
          <w:color w:val="231F20"/>
          <w:sz w:val="20"/>
        </w:rPr>
        <w:t>Tourism</w:t>
      </w:r>
      <w:r>
        <w:rPr>
          <w:i/>
          <w:color w:val="231F20"/>
          <w:spacing w:val="42"/>
          <w:sz w:val="20"/>
        </w:rPr>
        <w:t> </w:t>
      </w:r>
      <w:r>
        <w:rPr>
          <w:i/>
          <w:color w:val="231F20"/>
          <w:sz w:val="20"/>
        </w:rPr>
        <w:t>Management</w:t>
      </w:r>
      <w:r>
        <w:rPr>
          <w:color w:val="231F20"/>
          <w:sz w:val="20"/>
        </w:rPr>
        <w:t>,</w:t>
      </w:r>
      <w:r>
        <w:rPr>
          <w:color w:val="231F20"/>
          <w:spacing w:val="44"/>
          <w:sz w:val="20"/>
        </w:rPr>
        <w:t> </w:t>
      </w:r>
      <w:r>
        <w:rPr>
          <w:b/>
          <w:color w:val="231F20"/>
          <w:sz w:val="20"/>
        </w:rPr>
        <w:t>39</w:t>
      </w:r>
      <w:r>
        <w:rPr>
          <w:color w:val="231F20"/>
          <w:sz w:val="20"/>
        </w:rPr>
        <w:t>:</w:t>
      </w:r>
      <w:r>
        <w:rPr>
          <w:color w:val="231F20"/>
          <w:spacing w:val="42"/>
          <w:sz w:val="20"/>
        </w:rPr>
        <w:t> </w:t>
      </w:r>
      <w:r>
        <w:rPr>
          <w:color w:val="231F20"/>
          <w:sz w:val="20"/>
        </w:rPr>
        <w:t>49-</w:t>
      </w:r>
    </w:p>
    <w:p>
      <w:pPr>
        <w:pStyle w:val="BodyText"/>
        <w:spacing w:before="3"/>
        <w:ind w:left="728"/>
      </w:pPr>
      <w:r>
        <w:rPr>
          <w:color w:val="231F20"/>
        </w:rPr>
        <w:t>56.</w:t>
      </w:r>
    </w:p>
    <w:p>
      <w:pPr>
        <w:pStyle w:val="BodyText"/>
        <w:spacing w:line="249" w:lineRule="auto" w:before="10"/>
        <w:ind w:left="728" w:right="50" w:hanging="341"/>
        <w:jc w:val="both"/>
      </w:pPr>
      <w:r>
        <w:rPr>
          <w:color w:val="231F20"/>
        </w:rPr>
        <w:t>Qiu,</w:t>
      </w:r>
      <w:r>
        <w:rPr>
          <w:color w:val="231F20"/>
          <w:spacing w:val="-11"/>
        </w:rPr>
        <w:t> </w:t>
      </w:r>
      <w:r>
        <w:rPr>
          <w:color w:val="231F20"/>
        </w:rPr>
        <w:t>R.T.R.,</w:t>
      </w:r>
      <w:r>
        <w:rPr>
          <w:color w:val="231F20"/>
          <w:spacing w:val="-11"/>
        </w:rPr>
        <w:t> </w:t>
      </w:r>
      <w:r>
        <w:rPr>
          <w:color w:val="231F20"/>
        </w:rPr>
        <w:t>Park,</w:t>
      </w:r>
      <w:r>
        <w:rPr>
          <w:color w:val="231F20"/>
          <w:spacing w:val="-11"/>
        </w:rPr>
        <w:t> </w:t>
      </w:r>
      <w:r>
        <w:rPr>
          <w:color w:val="231F20"/>
        </w:rPr>
        <w:t>J.,</w:t>
      </w:r>
      <w:r>
        <w:rPr>
          <w:color w:val="231F20"/>
          <w:spacing w:val="-10"/>
        </w:rPr>
        <w:t> </w:t>
      </w:r>
      <w:r>
        <w:rPr>
          <w:color w:val="231F20"/>
        </w:rPr>
        <w:t>Li,</w:t>
      </w:r>
      <w:r>
        <w:rPr>
          <w:color w:val="231F20"/>
          <w:spacing w:val="-11"/>
        </w:rPr>
        <w:t> </w:t>
      </w:r>
      <w:r>
        <w:rPr>
          <w:color w:val="231F20"/>
        </w:rPr>
        <w:t>S.N.</w:t>
      </w:r>
      <w:r>
        <w:rPr>
          <w:color w:val="231F20"/>
          <w:spacing w:val="-11"/>
        </w:rPr>
        <w:t> </w:t>
      </w:r>
      <w:r>
        <w:rPr>
          <w:color w:val="231F20"/>
        </w:rPr>
        <w:t>&amp;</w:t>
      </w:r>
      <w:r>
        <w:rPr>
          <w:color w:val="231F20"/>
          <w:spacing w:val="-11"/>
        </w:rPr>
        <w:t> </w:t>
      </w:r>
      <w:r>
        <w:rPr>
          <w:color w:val="231F20"/>
        </w:rPr>
        <w:t>Song,</w:t>
      </w:r>
      <w:r>
        <w:rPr>
          <w:color w:val="231F20"/>
          <w:spacing w:val="-10"/>
        </w:rPr>
        <w:t> </w:t>
      </w:r>
      <w:r>
        <w:rPr>
          <w:color w:val="231F20"/>
        </w:rPr>
        <w:t>H.</w:t>
      </w:r>
      <w:r>
        <w:rPr>
          <w:color w:val="231F20"/>
          <w:spacing w:val="-11"/>
        </w:rPr>
        <w:t> </w:t>
      </w:r>
      <w:r>
        <w:rPr>
          <w:color w:val="231F20"/>
        </w:rPr>
        <w:t>2020.</w:t>
      </w:r>
      <w:r>
        <w:rPr>
          <w:color w:val="231F20"/>
          <w:spacing w:val="-11"/>
        </w:rPr>
        <w:t> </w:t>
      </w:r>
      <w:r>
        <w:rPr>
          <w:color w:val="231F20"/>
        </w:rPr>
        <w:t>Social</w:t>
      </w:r>
      <w:r>
        <w:rPr>
          <w:color w:val="231F20"/>
          <w:spacing w:val="-48"/>
        </w:rPr>
        <w:t> </w:t>
      </w:r>
      <w:r>
        <w:rPr>
          <w:color w:val="231F20"/>
        </w:rPr>
        <w:t>costs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tourism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COVID-19</w:t>
      </w:r>
      <w:r>
        <w:rPr>
          <w:color w:val="231F20"/>
          <w:spacing w:val="-7"/>
        </w:rPr>
        <w:t> </w:t>
      </w:r>
      <w:r>
        <w:rPr>
          <w:color w:val="231F20"/>
        </w:rPr>
        <w:t>pandemic.</w:t>
      </w:r>
      <w:r>
        <w:rPr>
          <w:color w:val="231F20"/>
          <w:spacing w:val="-48"/>
        </w:rPr>
        <w:t> </w:t>
      </w:r>
      <w:r>
        <w:rPr>
          <w:i/>
          <w:color w:val="231F20"/>
        </w:rPr>
        <w:t>Annals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Tourism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Research</w:t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b/>
          <w:color w:val="231F20"/>
        </w:rPr>
        <w:t>84</w:t>
      </w:r>
      <w:r>
        <w:rPr>
          <w:color w:val="231F20"/>
        </w:rPr>
        <w:t>:</w:t>
      </w:r>
      <w:r>
        <w:rPr>
          <w:color w:val="231F20"/>
          <w:spacing w:val="-2"/>
        </w:rPr>
        <w:t> </w:t>
      </w:r>
      <w:r>
        <w:rPr>
          <w:color w:val="231F20"/>
        </w:rPr>
        <w:t>102994.</w:t>
      </w:r>
    </w:p>
    <w:p>
      <w:pPr>
        <w:pStyle w:val="BodyText"/>
        <w:spacing w:line="249" w:lineRule="auto" w:before="92"/>
        <w:ind w:left="728" w:right="116" w:hanging="341"/>
        <w:jc w:val="both"/>
      </w:pPr>
      <w:r>
        <w:rPr/>
        <w:br w:type="column"/>
      </w:r>
      <w:r>
        <w:rPr>
          <w:color w:val="231F20"/>
          <w:spacing w:val="-3"/>
        </w:rPr>
        <w:t>Renzo,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D.L.,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Gualtieri,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P.,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Pivari,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F.,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Soldati,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L.,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Attinà,</w:t>
      </w:r>
      <w:r>
        <w:rPr>
          <w:color w:val="231F20"/>
          <w:spacing w:val="-48"/>
        </w:rPr>
        <w:t> </w:t>
      </w:r>
      <w:r>
        <w:rPr>
          <w:color w:val="231F20"/>
          <w:spacing w:val="-1"/>
        </w:rPr>
        <w:t>A.,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Cinelli,</w:t>
      </w:r>
      <w:r>
        <w:rPr>
          <w:color w:val="231F20"/>
          <w:spacing w:val="-11"/>
        </w:rPr>
        <w:t> </w:t>
      </w:r>
      <w:r>
        <w:rPr>
          <w:color w:val="231F20"/>
        </w:rPr>
        <w:t>G.,</w:t>
      </w:r>
      <w:r>
        <w:rPr>
          <w:color w:val="231F20"/>
          <w:spacing w:val="-12"/>
        </w:rPr>
        <w:t> </w:t>
      </w:r>
      <w:r>
        <w:rPr>
          <w:color w:val="231F20"/>
        </w:rPr>
        <w:t>Cinelli,</w:t>
      </w:r>
      <w:r>
        <w:rPr>
          <w:color w:val="231F20"/>
          <w:spacing w:val="-11"/>
        </w:rPr>
        <w:t> </w:t>
      </w:r>
      <w:r>
        <w:rPr>
          <w:color w:val="231F20"/>
        </w:rPr>
        <w:t>G.,</w:t>
      </w:r>
      <w:r>
        <w:rPr>
          <w:color w:val="231F20"/>
          <w:spacing w:val="-12"/>
        </w:rPr>
        <w:t> </w:t>
      </w:r>
      <w:r>
        <w:rPr>
          <w:color w:val="231F20"/>
        </w:rPr>
        <w:t>Leggeri,</w:t>
      </w:r>
      <w:r>
        <w:rPr>
          <w:color w:val="231F20"/>
          <w:spacing w:val="-11"/>
        </w:rPr>
        <w:t> </w:t>
      </w:r>
      <w:r>
        <w:rPr>
          <w:color w:val="231F20"/>
        </w:rPr>
        <w:t>C.,</w:t>
      </w:r>
      <w:r>
        <w:rPr>
          <w:color w:val="231F20"/>
          <w:spacing w:val="-12"/>
        </w:rPr>
        <w:t> </w:t>
      </w:r>
      <w:r>
        <w:rPr>
          <w:color w:val="231F20"/>
        </w:rPr>
        <w:t>Caparello,</w:t>
      </w:r>
      <w:r>
        <w:rPr>
          <w:color w:val="231F20"/>
          <w:spacing w:val="-47"/>
        </w:rPr>
        <w:t> </w:t>
      </w:r>
      <w:r>
        <w:rPr>
          <w:color w:val="231F20"/>
        </w:rPr>
        <w:t>G., Barrea, L., Scerbo, F., Esposito, E. &amp; De</w:t>
      </w:r>
      <w:r>
        <w:rPr>
          <w:color w:val="231F20"/>
          <w:spacing w:val="1"/>
        </w:rPr>
        <w:t> </w:t>
      </w:r>
      <w:r>
        <w:rPr>
          <w:color w:val="231F20"/>
        </w:rPr>
        <w:t>Lorenzo,</w:t>
      </w:r>
      <w:r>
        <w:rPr>
          <w:color w:val="231F20"/>
          <w:spacing w:val="1"/>
        </w:rPr>
        <w:t> </w:t>
      </w:r>
      <w:r>
        <w:rPr>
          <w:color w:val="231F20"/>
        </w:rPr>
        <w:t>A.</w:t>
      </w:r>
      <w:r>
        <w:rPr>
          <w:color w:val="231F20"/>
          <w:spacing w:val="1"/>
        </w:rPr>
        <w:t> </w:t>
      </w:r>
      <w:r>
        <w:rPr>
          <w:color w:val="231F20"/>
        </w:rPr>
        <w:t>2020.</w:t>
      </w:r>
      <w:r>
        <w:rPr>
          <w:color w:val="231F20"/>
          <w:spacing w:val="1"/>
        </w:rPr>
        <w:t> </w:t>
      </w:r>
      <w:r>
        <w:rPr>
          <w:color w:val="231F20"/>
        </w:rPr>
        <w:t>Eating</w:t>
      </w:r>
      <w:r>
        <w:rPr>
          <w:color w:val="231F20"/>
          <w:spacing w:val="1"/>
        </w:rPr>
        <w:t> </w:t>
      </w:r>
      <w:r>
        <w:rPr>
          <w:color w:val="231F20"/>
        </w:rPr>
        <w:t>habits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lifestyle</w:t>
      </w:r>
      <w:r>
        <w:rPr>
          <w:color w:val="231F20"/>
          <w:spacing w:val="1"/>
        </w:rPr>
        <w:t> </w:t>
      </w:r>
      <w:r>
        <w:rPr>
          <w:color w:val="231F20"/>
        </w:rPr>
        <w:t>changes during COVID-19 lockdown: An Italian</w:t>
      </w:r>
      <w:r>
        <w:rPr>
          <w:color w:val="231F20"/>
          <w:spacing w:val="-47"/>
        </w:rPr>
        <w:t> </w:t>
      </w:r>
      <w:r>
        <w:rPr>
          <w:color w:val="231F20"/>
        </w:rPr>
        <w:t>survey.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Journal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Translational</w:t>
      </w:r>
      <w:r>
        <w:rPr>
          <w:i/>
          <w:color w:val="231F20"/>
          <w:spacing w:val="51"/>
        </w:rPr>
        <w:t> </w:t>
      </w:r>
      <w:r>
        <w:rPr>
          <w:i/>
          <w:color w:val="231F20"/>
        </w:rPr>
        <w:t>Medicine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b/>
          <w:color w:val="231F20"/>
        </w:rPr>
        <w:t>18(1)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1-15.</w:t>
      </w:r>
    </w:p>
    <w:p>
      <w:pPr>
        <w:pStyle w:val="BodyText"/>
        <w:spacing w:line="249" w:lineRule="auto" w:before="6"/>
        <w:ind w:left="728" w:right="118" w:hanging="341"/>
        <w:jc w:val="both"/>
      </w:pPr>
      <w:r>
        <w:rPr>
          <w:color w:val="231F20"/>
        </w:rPr>
        <w:t>Rossello, J., Santana-gallego, M. &amp; Awan, W. 2017.</w:t>
      </w:r>
      <w:r>
        <w:rPr>
          <w:color w:val="231F20"/>
          <w:spacing w:val="1"/>
        </w:rPr>
        <w:t> </w:t>
      </w:r>
      <w:r>
        <w:rPr>
          <w:color w:val="231F20"/>
        </w:rPr>
        <w:t>Infectious disease risk and international tourism</w:t>
      </w:r>
      <w:r>
        <w:rPr>
          <w:color w:val="231F20"/>
          <w:spacing w:val="1"/>
        </w:rPr>
        <w:t> </w:t>
      </w:r>
      <w:r>
        <w:rPr>
          <w:color w:val="231F20"/>
        </w:rPr>
        <w:t>demand. </w:t>
      </w:r>
      <w:r>
        <w:rPr>
          <w:i/>
          <w:color w:val="231F20"/>
        </w:rPr>
        <w:t>Health Policy Plan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b/>
          <w:color w:val="231F20"/>
        </w:rPr>
        <w:t>32(4)</w:t>
      </w:r>
      <w:r>
        <w:rPr>
          <w:color w:val="231F20"/>
        </w:rPr>
        <w:t>:</w:t>
      </w:r>
      <w:r>
        <w:rPr>
          <w:color w:val="231F20"/>
          <w:spacing w:val="1"/>
        </w:rPr>
        <w:t> </w:t>
      </w:r>
      <w:r>
        <w:rPr>
          <w:color w:val="231F20"/>
        </w:rPr>
        <w:t>538-548.</w:t>
      </w:r>
    </w:p>
    <w:p>
      <w:pPr>
        <w:pStyle w:val="BodyText"/>
        <w:spacing w:before="2"/>
        <w:ind w:left="387"/>
        <w:jc w:val="both"/>
      </w:pPr>
      <w:r>
        <w:rPr>
          <w:color w:val="231F20"/>
          <w:spacing w:val="-2"/>
        </w:rPr>
        <w:t>Saunders,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M.N.K.,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Lewis,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P.,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Thornhill,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&amp;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Bristow,</w:t>
      </w:r>
    </w:p>
    <w:p>
      <w:pPr>
        <w:spacing w:line="249" w:lineRule="auto" w:before="10"/>
        <w:ind w:left="710" w:right="109" w:firstLine="17"/>
        <w:jc w:val="both"/>
        <w:rPr>
          <w:sz w:val="20"/>
        </w:rPr>
      </w:pPr>
      <w:r>
        <w:rPr>
          <w:color w:val="231F20"/>
          <w:sz w:val="20"/>
        </w:rPr>
        <w:t>A.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2019.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Understanding</w:t>
      </w:r>
      <w:r>
        <w:rPr>
          <w:color w:val="231F20"/>
          <w:spacing w:val="50"/>
          <w:sz w:val="20"/>
        </w:rPr>
        <w:t> </w:t>
      </w:r>
      <w:r>
        <w:rPr>
          <w:color w:val="231F20"/>
          <w:sz w:val="20"/>
        </w:rPr>
        <w:t>research</w:t>
      </w:r>
      <w:r>
        <w:rPr>
          <w:color w:val="231F20"/>
          <w:spacing w:val="50"/>
          <w:sz w:val="20"/>
        </w:rPr>
        <w:t> </w:t>
      </w:r>
      <w:r>
        <w:rPr>
          <w:color w:val="231F20"/>
          <w:sz w:val="20"/>
        </w:rPr>
        <w:t>philosophy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approaches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theory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9"/>
          <w:sz w:val="20"/>
        </w:rPr>
        <w:t>development.</w:t>
      </w:r>
      <w:r>
        <w:rPr>
          <w:color w:val="231F20"/>
          <w:spacing w:val="10"/>
          <w:sz w:val="20"/>
        </w:rPr>
        <w:t> In:</w:t>
      </w:r>
      <w:r>
        <w:rPr>
          <w:color w:val="231F20"/>
          <w:spacing w:val="11"/>
          <w:sz w:val="20"/>
        </w:rPr>
        <w:t> </w:t>
      </w:r>
      <w:r>
        <w:rPr>
          <w:i/>
          <w:color w:val="231F20"/>
          <w:spacing w:val="9"/>
          <w:sz w:val="20"/>
        </w:rPr>
        <w:t>Research 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pacing w:val="9"/>
          <w:sz w:val="20"/>
        </w:rPr>
        <w:t>Methods </w:t>
      </w:r>
      <w:r>
        <w:rPr>
          <w:i/>
          <w:color w:val="231F20"/>
          <w:spacing w:val="25"/>
          <w:sz w:val="20"/>
        </w:rPr>
        <w:t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83"/>
          <w:sz w:val="20"/>
        </w:rPr>
        <w:t> </w:t>
      </w:r>
      <w:r>
        <w:rPr>
          <w:i/>
          <w:color w:val="231F20"/>
          <w:spacing w:val="9"/>
          <w:sz w:val="20"/>
        </w:rPr>
        <w:t>Business 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pacing w:val="9"/>
          <w:sz w:val="20"/>
        </w:rPr>
        <w:t>Students</w:t>
      </w:r>
      <w:r>
        <w:rPr>
          <w:color w:val="231F20"/>
          <w:spacing w:val="9"/>
          <w:sz w:val="20"/>
        </w:rPr>
        <w:t>.</w:t>
      </w:r>
    </w:p>
    <w:p>
      <w:pPr>
        <w:pStyle w:val="BodyText"/>
        <w:spacing w:line="249" w:lineRule="auto" w:before="3"/>
        <w:ind w:left="728" w:right="116"/>
        <w:jc w:val="both"/>
      </w:pPr>
      <w:r>
        <w:rPr>
          <w:color w:val="231F20"/>
        </w:rPr>
        <w:t>M.N.K.</w:t>
      </w:r>
      <w:r>
        <w:rPr>
          <w:color w:val="231F20"/>
          <w:spacing w:val="1"/>
        </w:rPr>
        <w:t> </w:t>
      </w:r>
      <w:r>
        <w:rPr>
          <w:color w:val="231F20"/>
        </w:rPr>
        <w:t>Saunders,</w:t>
      </w:r>
      <w:r>
        <w:rPr>
          <w:color w:val="231F20"/>
          <w:spacing w:val="1"/>
        </w:rPr>
        <w:t> </w:t>
      </w:r>
      <w:r>
        <w:rPr>
          <w:color w:val="231F20"/>
        </w:rPr>
        <w:t>P.</w:t>
      </w:r>
      <w:r>
        <w:rPr>
          <w:color w:val="231F20"/>
          <w:spacing w:val="1"/>
        </w:rPr>
        <w:t> </w:t>
      </w:r>
      <w:r>
        <w:rPr>
          <w:color w:val="231F20"/>
        </w:rPr>
        <w:t>Lewis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A.</w:t>
      </w:r>
      <w:r>
        <w:rPr>
          <w:color w:val="231F20"/>
          <w:spacing w:val="1"/>
        </w:rPr>
        <w:t> </w:t>
      </w:r>
      <w:r>
        <w:rPr>
          <w:color w:val="231F20"/>
        </w:rPr>
        <w:t>Thornhill</w:t>
      </w:r>
      <w:r>
        <w:rPr>
          <w:color w:val="231F20"/>
          <w:spacing w:val="1"/>
        </w:rPr>
        <w:t> </w:t>
      </w:r>
      <w:r>
        <w:rPr>
          <w:color w:val="231F20"/>
        </w:rPr>
        <w:t>(Eds.).</w:t>
      </w:r>
      <w:r>
        <w:rPr>
          <w:color w:val="231F20"/>
          <w:spacing w:val="-8"/>
        </w:rPr>
        <w:t> </w:t>
      </w:r>
      <w:r>
        <w:rPr>
          <w:color w:val="231F20"/>
        </w:rPr>
        <w:t>Pearson</w:t>
      </w:r>
      <w:r>
        <w:rPr>
          <w:color w:val="231F20"/>
          <w:spacing w:val="-7"/>
        </w:rPr>
        <w:t> </w:t>
      </w:r>
      <w:r>
        <w:rPr>
          <w:color w:val="231F20"/>
        </w:rPr>
        <w:t>Education,</w:t>
      </w:r>
      <w:r>
        <w:rPr>
          <w:color w:val="231F20"/>
          <w:spacing w:val="-7"/>
        </w:rPr>
        <w:t> </w:t>
      </w:r>
      <w:r>
        <w:rPr>
          <w:color w:val="231F20"/>
        </w:rPr>
        <w:t>Harlow.</w:t>
      </w:r>
      <w:r>
        <w:rPr>
          <w:color w:val="231F20"/>
          <w:spacing w:val="-7"/>
        </w:rPr>
        <w:t> </w:t>
      </w:r>
      <w:r>
        <w:rPr>
          <w:color w:val="231F20"/>
        </w:rPr>
        <w:t>pp.</w:t>
      </w:r>
      <w:r>
        <w:rPr>
          <w:color w:val="231F20"/>
          <w:spacing w:val="-8"/>
        </w:rPr>
        <w:t> </w:t>
      </w:r>
      <w:r>
        <w:rPr>
          <w:color w:val="231F20"/>
        </w:rPr>
        <w:t>122-161.</w:t>
      </w:r>
    </w:p>
    <w:p>
      <w:pPr>
        <w:pStyle w:val="BodyText"/>
        <w:spacing w:before="1"/>
        <w:ind w:left="387"/>
        <w:jc w:val="both"/>
      </w:pPr>
      <w:r>
        <w:rPr>
          <w:color w:val="231F20"/>
        </w:rPr>
        <w:t>Sharma,</w:t>
      </w:r>
      <w:r>
        <w:rPr>
          <w:color w:val="231F20"/>
          <w:spacing w:val="16"/>
        </w:rPr>
        <w:t> </w:t>
      </w:r>
      <w:r>
        <w:rPr>
          <w:color w:val="231F20"/>
        </w:rPr>
        <w:t>P.,</w:t>
      </w:r>
      <w:r>
        <w:rPr>
          <w:color w:val="231F20"/>
          <w:spacing w:val="17"/>
        </w:rPr>
        <w:t> </w:t>
      </w:r>
      <w:r>
        <w:rPr>
          <w:color w:val="231F20"/>
        </w:rPr>
        <w:t>Leung,</w:t>
      </w:r>
      <w:r>
        <w:rPr>
          <w:color w:val="231F20"/>
          <w:spacing w:val="16"/>
        </w:rPr>
        <w:t> </w:t>
      </w:r>
      <w:r>
        <w:rPr>
          <w:color w:val="231F20"/>
        </w:rPr>
        <w:t>T.Y.,</w:t>
      </w:r>
      <w:r>
        <w:rPr>
          <w:color w:val="231F20"/>
          <w:spacing w:val="17"/>
        </w:rPr>
        <w:t> </w:t>
      </w:r>
      <w:r>
        <w:rPr>
          <w:color w:val="231F20"/>
        </w:rPr>
        <w:t>Kingshott,</w:t>
      </w:r>
      <w:r>
        <w:rPr>
          <w:color w:val="231F20"/>
          <w:spacing w:val="16"/>
        </w:rPr>
        <w:t> </w:t>
      </w:r>
      <w:r>
        <w:rPr>
          <w:color w:val="231F20"/>
        </w:rPr>
        <w:t>R.P.J.,</w:t>
      </w:r>
      <w:r>
        <w:rPr>
          <w:color w:val="231F20"/>
          <w:spacing w:val="17"/>
        </w:rPr>
        <w:t> </w:t>
      </w:r>
      <w:r>
        <w:rPr>
          <w:color w:val="231F20"/>
        </w:rPr>
        <w:t>Davcik,</w:t>
      </w:r>
    </w:p>
    <w:p>
      <w:pPr>
        <w:pStyle w:val="BodyText"/>
        <w:spacing w:line="249" w:lineRule="auto" w:before="10"/>
        <w:ind w:left="728" w:right="109"/>
        <w:jc w:val="both"/>
      </w:pPr>
      <w:r>
        <w:rPr>
          <w:color w:val="231F20"/>
        </w:rPr>
        <w:t>N.S. &amp; Cardinali, S. 2020. Managing uncertainty</w:t>
      </w:r>
      <w:r>
        <w:rPr>
          <w:color w:val="231F20"/>
          <w:spacing w:val="-47"/>
        </w:rPr>
        <w:t> </w:t>
      </w:r>
      <w:r>
        <w:rPr>
          <w:color w:val="231F20"/>
        </w:rPr>
        <w:t>during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global</w:t>
      </w:r>
      <w:r>
        <w:rPr>
          <w:color w:val="231F20"/>
          <w:spacing w:val="1"/>
        </w:rPr>
        <w:t> </w:t>
      </w:r>
      <w:r>
        <w:rPr>
          <w:color w:val="231F20"/>
        </w:rPr>
        <w:t>pandemic: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international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business</w:t>
      </w:r>
      <w:r>
        <w:rPr>
          <w:color w:val="231F20"/>
          <w:spacing w:val="10"/>
        </w:rPr>
        <w:t> perspective.</w:t>
      </w:r>
      <w:r>
        <w:rPr>
          <w:color w:val="231F20"/>
          <w:spacing w:val="11"/>
        </w:rPr>
        <w:t> </w:t>
      </w:r>
      <w:r>
        <w:rPr>
          <w:i/>
          <w:color w:val="231F20"/>
          <w:spacing w:val="9"/>
        </w:rPr>
        <w:t>Journal</w:t>
      </w:r>
      <w:r>
        <w:rPr>
          <w:i/>
          <w:color w:val="231F20"/>
          <w:spacing w:val="10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> </w:t>
      </w:r>
      <w:r>
        <w:rPr>
          <w:i/>
          <w:color w:val="231F20"/>
          <w:spacing w:val="11"/>
        </w:rPr>
        <w:t>Business</w:t>
      </w:r>
      <w:r>
        <w:rPr>
          <w:i/>
          <w:color w:val="231F20"/>
          <w:spacing w:val="-47"/>
        </w:rPr>
        <w:t> </w:t>
      </w:r>
      <w:r>
        <w:rPr>
          <w:i/>
          <w:color w:val="231F20"/>
        </w:rPr>
        <w:t>Research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b/>
          <w:color w:val="231F20"/>
        </w:rPr>
        <w:t>116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188-192.</w:t>
      </w:r>
    </w:p>
    <w:p>
      <w:pPr>
        <w:pStyle w:val="BodyText"/>
        <w:spacing w:line="249" w:lineRule="auto" w:before="4"/>
        <w:ind w:left="710" w:right="112" w:hanging="323"/>
        <w:jc w:val="both"/>
      </w:pPr>
      <w:r>
        <w:rPr>
          <w:color w:val="231F20"/>
        </w:rPr>
        <w:t>Shin,</w:t>
      </w:r>
      <w:r>
        <w:rPr>
          <w:color w:val="231F20"/>
          <w:spacing w:val="1"/>
        </w:rPr>
        <w:t> </w:t>
      </w:r>
      <w:r>
        <w:rPr>
          <w:color w:val="231F20"/>
        </w:rPr>
        <w:t>H.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Kang,</w:t>
      </w:r>
      <w:r>
        <w:rPr>
          <w:color w:val="231F20"/>
          <w:spacing w:val="1"/>
        </w:rPr>
        <w:t> </w:t>
      </w:r>
      <w:r>
        <w:rPr>
          <w:color w:val="231F20"/>
        </w:rPr>
        <w:t>J.</w:t>
      </w:r>
      <w:r>
        <w:rPr>
          <w:color w:val="231F20"/>
          <w:spacing w:val="1"/>
        </w:rPr>
        <w:t> </w:t>
      </w:r>
      <w:r>
        <w:rPr>
          <w:color w:val="231F20"/>
        </w:rPr>
        <w:t>2020.</w:t>
      </w:r>
      <w:r>
        <w:rPr>
          <w:color w:val="231F20"/>
          <w:spacing w:val="50"/>
        </w:rPr>
        <w:t> </w:t>
      </w:r>
      <w:r>
        <w:rPr>
          <w:color w:val="231F20"/>
        </w:rPr>
        <w:t>Reducing</w:t>
      </w:r>
      <w:r>
        <w:rPr>
          <w:color w:val="231F20"/>
          <w:spacing w:val="50"/>
        </w:rPr>
        <w:t> </w:t>
      </w:r>
      <w:r>
        <w:rPr>
          <w:color w:val="231F20"/>
        </w:rPr>
        <w:t>perceived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risk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attract</w:t>
      </w:r>
      <w:r>
        <w:rPr>
          <w:color w:val="231F20"/>
          <w:spacing w:val="1"/>
        </w:rPr>
        <w:t> </w:t>
      </w:r>
      <w:r>
        <w:rPr>
          <w:color w:val="231F20"/>
        </w:rPr>
        <w:t>hotel</w:t>
      </w:r>
      <w:r>
        <w:rPr>
          <w:color w:val="231F20"/>
          <w:spacing w:val="1"/>
        </w:rPr>
        <w:t> </w:t>
      </w:r>
      <w:r>
        <w:rPr>
          <w:color w:val="231F20"/>
        </w:rPr>
        <w:t>customers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COVID-19</w:t>
      </w:r>
      <w:r>
        <w:rPr>
          <w:color w:val="231F20"/>
          <w:spacing w:val="1"/>
        </w:rPr>
        <w:t> </w:t>
      </w:r>
      <w:r>
        <w:rPr>
          <w:color w:val="231F20"/>
        </w:rPr>
        <w:t>pandemic</w:t>
      </w:r>
      <w:r>
        <w:rPr>
          <w:color w:val="231F20"/>
          <w:spacing w:val="1"/>
        </w:rPr>
        <w:t> </w:t>
      </w:r>
      <w:r>
        <w:rPr>
          <w:color w:val="231F20"/>
        </w:rPr>
        <w:t>era:</w:t>
      </w:r>
      <w:r>
        <w:rPr>
          <w:color w:val="231F20"/>
          <w:spacing w:val="1"/>
        </w:rPr>
        <w:t> </w:t>
      </w:r>
      <w:r>
        <w:rPr>
          <w:color w:val="231F20"/>
        </w:rPr>
        <w:t>Focused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tech-</w:t>
      </w:r>
      <w:r>
        <w:rPr>
          <w:color w:val="231F20"/>
          <w:spacing w:val="1"/>
        </w:rPr>
        <w:t> </w:t>
      </w:r>
      <w:r>
        <w:rPr>
          <w:color w:val="231F20"/>
        </w:rPr>
        <w:t>nology</w:t>
      </w:r>
      <w:r>
        <w:rPr>
          <w:color w:val="231F20"/>
          <w:spacing w:val="1"/>
        </w:rPr>
        <w:t> </w:t>
      </w:r>
      <w:r>
        <w:rPr>
          <w:color w:val="231F20"/>
        </w:rPr>
        <w:t>innovation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distancing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cleanliness. </w:t>
      </w:r>
      <w:r>
        <w:rPr>
          <w:i/>
          <w:color w:val="231F20"/>
        </w:rPr>
        <w:t>International Journal of Hospitality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Management</w:t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b/>
          <w:color w:val="231F20"/>
        </w:rPr>
        <w:t>91</w:t>
      </w:r>
      <w:r>
        <w:rPr>
          <w:color w:val="231F20"/>
        </w:rPr>
        <w:t>:</w:t>
      </w:r>
      <w:r>
        <w:rPr>
          <w:color w:val="231F20"/>
          <w:spacing w:val="-3"/>
        </w:rPr>
        <w:t> </w:t>
      </w:r>
      <w:r>
        <w:rPr>
          <w:color w:val="231F20"/>
        </w:rPr>
        <w:t>102664.</w:t>
      </w:r>
    </w:p>
    <w:p>
      <w:pPr>
        <w:spacing w:line="249" w:lineRule="auto" w:before="5"/>
        <w:ind w:left="728" w:right="113" w:hanging="341"/>
        <w:jc w:val="both"/>
        <w:rPr>
          <w:sz w:val="20"/>
        </w:rPr>
      </w:pPr>
      <w:r>
        <w:rPr>
          <w:color w:val="231F20"/>
          <w:sz w:val="20"/>
        </w:rPr>
        <w:t>Starman,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2013.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case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study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type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qualitative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research.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Journal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Contemporary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Educational</w:t>
      </w:r>
      <w:r>
        <w:rPr>
          <w:i/>
          <w:color w:val="231F20"/>
          <w:spacing w:val="6"/>
          <w:sz w:val="20"/>
        </w:rPr>
        <w:t> </w:t>
      </w:r>
      <w:r>
        <w:rPr>
          <w:i/>
          <w:color w:val="231F20"/>
          <w:sz w:val="20"/>
        </w:rPr>
        <w:t>Studies</w:t>
      </w:r>
      <w:r>
        <w:rPr>
          <w:color w:val="231F20"/>
          <w:sz w:val="20"/>
        </w:rPr>
        <w:t>,</w:t>
      </w:r>
      <w:r>
        <w:rPr>
          <w:color w:val="231F20"/>
          <w:spacing w:val="8"/>
          <w:sz w:val="20"/>
        </w:rPr>
        <w:t> </w:t>
      </w:r>
      <w:r>
        <w:rPr>
          <w:b/>
          <w:color w:val="231F20"/>
          <w:sz w:val="20"/>
        </w:rPr>
        <w:t>1(2013)</w:t>
      </w:r>
      <w:r>
        <w:rPr>
          <w:color w:val="231F20"/>
          <w:sz w:val="20"/>
        </w:rPr>
        <w:t>: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28-43.</w:t>
      </w:r>
    </w:p>
    <w:p>
      <w:pPr>
        <w:pStyle w:val="BodyText"/>
        <w:spacing w:line="249" w:lineRule="auto" w:before="2"/>
        <w:ind w:left="728" w:right="118" w:hanging="341"/>
        <w:jc w:val="both"/>
      </w:pPr>
      <w:r>
        <w:rPr>
          <w:color w:val="231F20"/>
        </w:rPr>
        <w:t>Stivala, A.D., Koskinen, J.H., Rolls, D.A., Wang, P.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Robins,</w:t>
      </w:r>
      <w:r>
        <w:rPr>
          <w:color w:val="231F20"/>
          <w:spacing w:val="1"/>
        </w:rPr>
        <w:t> </w:t>
      </w:r>
      <w:r>
        <w:rPr>
          <w:color w:val="231F20"/>
        </w:rPr>
        <w:t>G.L.</w:t>
      </w:r>
      <w:r>
        <w:rPr>
          <w:color w:val="231F20"/>
          <w:spacing w:val="1"/>
        </w:rPr>
        <w:t> </w:t>
      </w:r>
      <w:r>
        <w:rPr>
          <w:color w:val="231F20"/>
        </w:rPr>
        <w:t>2016.</w:t>
      </w:r>
      <w:r>
        <w:rPr>
          <w:color w:val="231F20"/>
          <w:spacing w:val="1"/>
        </w:rPr>
        <w:t> </w:t>
      </w:r>
      <w:r>
        <w:rPr>
          <w:color w:val="231F20"/>
        </w:rPr>
        <w:t>Snowball</w:t>
      </w:r>
      <w:r>
        <w:rPr>
          <w:color w:val="231F20"/>
          <w:spacing w:val="1"/>
        </w:rPr>
        <w:t> </w:t>
      </w:r>
      <w:r>
        <w:rPr>
          <w:color w:val="231F20"/>
        </w:rPr>
        <w:t>sampling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-47"/>
        </w:rPr>
        <w:t> </w:t>
      </w:r>
      <w:r>
        <w:rPr>
          <w:color w:val="231F20"/>
        </w:rPr>
        <w:t>estimating exponential random graph models for</w:t>
      </w:r>
      <w:r>
        <w:rPr>
          <w:color w:val="231F20"/>
          <w:spacing w:val="1"/>
        </w:rPr>
        <w:t> </w:t>
      </w:r>
      <w:r>
        <w:rPr>
          <w:color w:val="231F20"/>
        </w:rPr>
        <w:t>large</w:t>
      </w:r>
      <w:r>
        <w:rPr>
          <w:color w:val="231F20"/>
          <w:spacing w:val="-1"/>
        </w:rPr>
        <w:t> </w:t>
      </w:r>
      <w:r>
        <w:rPr>
          <w:color w:val="231F20"/>
        </w:rPr>
        <w:t>networks. </w:t>
      </w:r>
      <w:r>
        <w:rPr>
          <w:i/>
          <w:color w:val="231F20"/>
        </w:rPr>
        <w:t>Social Networks</w:t>
      </w:r>
      <w:r>
        <w:rPr>
          <w:color w:val="231F20"/>
        </w:rPr>
        <w:t>,</w:t>
      </w:r>
      <w:r>
        <w:rPr>
          <w:color w:val="231F20"/>
          <w:spacing w:val="2"/>
        </w:rPr>
        <w:t> </w:t>
      </w:r>
      <w:r>
        <w:rPr>
          <w:b/>
          <w:color w:val="231F20"/>
        </w:rPr>
        <w:t>47</w:t>
      </w:r>
      <w:r>
        <w:rPr>
          <w:color w:val="231F20"/>
        </w:rPr>
        <w:t>: 167-188.</w:t>
      </w:r>
    </w:p>
    <w:p>
      <w:pPr>
        <w:spacing w:line="249" w:lineRule="auto" w:before="3"/>
        <w:ind w:left="728" w:right="113" w:hanging="341"/>
        <w:jc w:val="both"/>
        <w:rPr>
          <w:sz w:val="20"/>
        </w:rPr>
      </w:pPr>
      <w:r>
        <w:rPr>
          <w:color w:val="231F20"/>
          <w:sz w:val="20"/>
        </w:rPr>
        <w:t>Tasci, A.D.A. &amp; Sönmez, S. 2019. Lenient gun laws,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perceived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risk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gun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violence,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attitude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towards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destination.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Journal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Destination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Marketing</w:t>
      </w:r>
      <w:r>
        <w:rPr>
          <w:i/>
          <w:color w:val="231F20"/>
          <w:spacing w:val="6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7"/>
          <w:sz w:val="20"/>
        </w:rPr>
        <w:t> </w:t>
      </w:r>
      <w:r>
        <w:rPr>
          <w:i/>
          <w:color w:val="231F20"/>
          <w:sz w:val="20"/>
        </w:rPr>
        <w:t>Management</w:t>
      </w:r>
      <w:r>
        <w:rPr>
          <w:color w:val="231F20"/>
          <w:sz w:val="20"/>
        </w:rPr>
        <w:t>,</w:t>
      </w:r>
      <w:r>
        <w:rPr>
          <w:color w:val="231F20"/>
          <w:spacing w:val="10"/>
          <w:sz w:val="20"/>
        </w:rPr>
        <w:t> </w:t>
      </w:r>
      <w:r>
        <w:rPr>
          <w:b/>
          <w:color w:val="231F20"/>
          <w:sz w:val="20"/>
        </w:rPr>
        <w:t>13</w:t>
      </w:r>
      <w:r>
        <w:rPr>
          <w:color w:val="231F20"/>
          <w:sz w:val="20"/>
        </w:rPr>
        <w:t>: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24-38.</w:t>
      </w:r>
    </w:p>
    <w:p>
      <w:pPr>
        <w:spacing w:line="249" w:lineRule="auto" w:before="4"/>
        <w:ind w:left="728" w:right="121" w:hanging="341"/>
        <w:jc w:val="both"/>
        <w:rPr>
          <w:sz w:val="20"/>
        </w:rPr>
      </w:pPr>
      <w:r>
        <w:rPr>
          <w:color w:val="231F20"/>
          <w:spacing w:val="-3"/>
          <w:sz w:val="20"/>
        </w:rPr>
        <w:t>TSAI,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C.-T.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2016.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Memorable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Tourist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Experiences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Place Attachment when Consuming Local Food.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International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Journal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Tourism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Research</w:t>
      </w:r>
      <w:r>
        <w:rPr>
          <w:color w:val="231F20"/>
          <w:sz w:val="20"/>
        </w:rPr>
        <w:t>,</w:t>
      </w:r>
      <w:r>
        <w:rPr>
          <w:color w:val="231F20"/>
          <w:spacing w:val="-47"/>
          <w:sz w:val="20"/>
        </w:rPr>
        <w:t> </w:t>
      </w:r>
      <w:r>
        <w:rPr>
          <w:b/>
          <w:color w:val="231F20"/>
          <w:sz w:val="20"/>
        </w:rPr>
        <w:t>18(6)</w:t>
      </w:r>
      <w:r>
        <w:rPr>
          <w:color w:val="231F20"/>
          <w:sz w:val="20"/>
        </w:rPr>
        <w:t>: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536-548.</w:t>
      </w:r>
    </w:p>
    <w:p>
      <w:pPr>
        <w:pStyle w:val="BodyText"/>
        <w:spacing w:line="249" w:lineRule="auto" w:before="3"/>
        <w:ind w:left="728" w:right="118" w:hanging="341"/>
        <w:jc w:val="both"/>
      </w:pPr>
      <w:r>
        <w:rPr>
          <w:color w:val="231F20"/>
          <w:spacing w:val="-3"/>
        </w:rPr>
        <w:t>Woolf,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E.,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Zhu,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Y.,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Emory,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K.,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Zhao,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J.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&amp;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Liu,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2019.</w:t>
      </w:r>
      <w:r>
        <w:rPr>
          <w:color w:val="231F20"/>
          <w:spacing w:val="-47"/>
        </w:rPr>
        <w:t> </w:t>
      </w:r>
      <w:r>
        <w:rPr>
          <w:color w:val="231F20"/>
        </w:rPr>
        <w:t>Willingness to consume insect-containing foods:</w:t>
      </w:r>
      <w:r>
        <w:rPr>
          <w:color w:val="231F20"/>
          <w:spacing w:val="-47"/>
        </w:rPr>
        <w:t> </w:t>
      </w:r>
      <w:r>
        <w:rPr>
          <w:color w:val="231F20"/>
        </w:rPr>
        <w:t>A survey in the United States. </w:t>
      </w:r>
      <w:r>
        <w:rPr>
          <w:i/>
          <w:color w:val="231F20"/>
        </w:rPr>
        <w:t>LWT</w:t>
      </w:r>
      <w:r>
        <w:rPr>
          <w:color w:val="231F20"/>
        </w:rPr>
        <w:t>, </w:t>
      </w:r>
      <w:r>
        <w:rPr>
          <w:b/>
          <w:color w:val="231F20"/>
        </w:rPr>
        <w:t>102(2)</w:t>
      </w:r>
      <w:r>
        <w:rPr>
          <w:color w:val="231F20"/>
        </w:rPr>
        <w:t>: 100-</w:t>
      </w:r>
      <w:r>
        <w:rPr>
          <w:color w:val="231F20"/>
          <w:spacing w:val="-48"/>
        </w:rPr>
        <w:t> </w:t>
      </w:r>
      <w:r>
        <w:rPr>
          <w:color w:val="231F20"/>
        </w:rPr>
        <w:t>105.</w:t>
      </w:r>
    </w:p>
    <w:p>
      <w:pPr>
        <w:pStyle w:val="BodyText"/>
        <w:spacing w:line="249" w:lineRule="auto" w:before="3"/>
        <w:ind w:left="710" w:right="112" w:hanging="323"/>
        <w:jc w:val="both"/>
      </w:pPr>
      <w:r>
        <w:rPr>
          <w:color w:val="231F20"/>
        </w:rPr>
        <w:t>Zainal. F. &amp; Chung, C. 2020. Cuti-cuti Malaysia,</w:t>
      </w:r>
      <w:r>
        <w:rPr>
          <w:color w:val="231F20"/>
          <w:spacing w:val="1"/>
        </w:rPr>
        <w:t> </w:t>
      </w:r>
      <w:r>
        <w:rPr>
          <w:color w:val="231F20"/>
        </w:rPr>
        <w:t>tourism</w:t>
      </w:r>
      <w:r>
        <w:rPr>
          <w:color w:val="231F20"/>
          <w:spacing w:val="1"/>
        </w:rPr>
        <w:t> </w:t>
      </w:r>
      <w:r>
        <w:rPr>
          <w:color w:val="231F20"/>
        </w:rPr>
        <w:t>players</w:t>
      </w:r>
      <w:r>
        <w:rPr>
          <w:color w:val="231F20"/>
          <w:spacing w:val="1"/>
        </w:rPr>
        <w:t> </w:t>
      </w:r>
      <w:r>
        <w:rPr>
          <w:color w:val="231F20"/>
        </w:rPr>
        <w:t>urge</w:t>
      </w:r>
      <w:r>
        <w:rPr>
          <w:color w:val="231F20"/>
          <w:spacing w:val="1"/>
        </w:rPr>
        <w:t> </w:t>
      </w:r>
      <w:r>
        <w:rPr>
          <w:color w:val="231F20"/>
        </w:rPr>
        <w:t>locals.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Star.</w:t>
      </w:r>
      <w:r>
        <w:rPr>
          <w:color w:val="231F20"/>
          <w:spacing w:val="1"/>
        </w:rPr>
        <w:t> </w:t>
      </w:r>
      <w:r>
        <w:rPr>
          <w:color w:val="231F20"/>
        </w:rPr>
        <w:t>URL</w:t>
      </w:r>
      <w:r>
        <w:rPr>
          <w:color w:val="231F20"/>
          <w:spacing w:val="1"/>
        </w:rPr>
        <w:t> </w:t>
      </w:r>
      <w:hyperlink r:id="rId13">
        <w:r>
          <w:rPr>
            <w:color w:val="231F20"/>
          </w:rPr>
          <w:t>https://www.thestar.com.my/news/nation/2020/</w:t>
        </w:r>
      </w:hyperlink>
      <w:r>
        <w:rPr>
          <w:color w:val="231F20"/>
          <w:spacing w:val="1"/>
        </w:rPr>
        <w:t> </w:t>
      </w:r>
      <w:r>
        <w:rPr>
          <w:color w:val="231F20"/>
        </w:rPr>
        <w:t>08/31/cuti-cuti-malaysia-tourism-players-urge-</w:t>
      </w:r>
      <w:r>
        <w:rPr>
          <w:color w:val="231F20"/>
          <w:spacing w:val="1"/>
        </w:rPr>
        <w:t> </w:t>
      </w:r>
      <w:r>
        <w:rPr>
          <w:color w:val="231F20"/>
        </w:rPr>
        <w:t>locals</w:t>
      </w:r>
      <w:r>
        <w:rPr>
          <w:color w:val="231F20"/>
          <w:spacing w:val="-2"/>
        </w:rPr>
        <w:t> </w:t>
      </w:r>
      <w:r>
        <w:rPr>
          <w:color w:val="231F20"/>
        </w:rPr>
        <w:t>(accessed</w:t>
      </w:r>
      <w:r>
        <w:rPr>
          <w:color w:val="231F20"/>
          <w:spacing w:val="-2"/>
        </w:rPr>
        <w:t> </w:t>
      </w:r>
      <w:r>
        <w:rPr>
          <w:color w:val="231F20"/>
        </w:rPr>
        <w:t>09.20.20).</w:t>
      </w:r>
    </w:p>
    <w:p>
      <w:pPr>
        <w:pStyle w:val="BodyText"/>
        <w:spacing w:line="249" w:lineRule="auto" w:before="4"/>
        <w:ind w:left="728" w:right="112" w:hanging="341"/>
        <w:jc w:val="both"/>
      </w:pPr>
      <w:r>
        <w:rPr>
          <w:color w:val="231F20"/>
          <w:spacing w:val="-1"/>
        </w:rPr>
        <w:t>Zhang,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K.,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Hou,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Y.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&amp;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Li,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2020.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Threat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infectious</w:t>
      </w:r>
      <w:r>
        <w:rPr>
          <w:color w:val="231F20"/>
          <w:spacing w:val="-48"/>
        </w:rPr>
        <w:t> </w:t>
      </w:r>
      <w:r>
        <w:rPr>
          <w:color w:val="231F20"/>
        </w:rPr>
        <w:t>disease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outbreak:</w:t>
      </w:r>
      <w:r>
        <w:rPr>
          <w:color w:val="231F20"/>
          <w:spacing w:val="-7"/>
        </w:rPr>
        <w:t> </w:t>
      </w:r>
      <w:r>
        <w:rPr>
          <w:color w:val="231F20"/>
        </w:rPr>
        <w:t>Influence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tourists’</w:t>
      </w:r>
      <w:r>
        <w:rPr>
          <w:color w:val="231F20"/>
          <w:spacing w:val="-47"/>
        </w:rPr>
        <w:t> </w:t>
      </w:r>
      <w:r>
        <w:rPr>
          <w:color w:val="231F20"/>
        </w:rPr>
        <w:t>emotional</w:t>
      </w:r>
      <w:r>
        <w:rPr>
          <w:color w:val="231F20"/>
          <w:spacing w:val="1"/>
        </w:rPr>
        <w:t> </w:t>
      </w:r>
      <w:r>
        <w:rPr>
          <w:color w:val="231F20"/>
        </w:rPr>
        <w:t>responses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disadvantaged</w:t>
      </w:r>
      <w:r>
        <w:rPr>
          <w:color w:val="231F20"/>
          <w:spacing w:val="1"/>
        </w:rPr>
        <w:t> </w:t>
      </w:r>
      <w:r>
        <w:rPr>
          <w:color w:val="231F20"/>
        </w:rPr>
        <w:t>price</w:t>
      </w:r>
      <w:r>
        <w:rPr>
          <w:color w:val="231F20"/>
          <w:spacing w:val="1"/>
        </w:rPr>
        <w:t> </w:t>
      </w:r>
      <w:r>
        <w:rPr>
          <w:color w:val="231F20"/>
        </w:rPr>
        <w:t>inequality.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Annals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Tourism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Research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b/>
          <w:color w:val="231F20"/>
        </w:rPr>
        <w:t>84</w:t>
      </w:r>
      <w:r>
        <w:rPr>
          <w:color w:val="231F20"/>
        </w:rPr>
        <w:t>:</w:t>
      </w:r>
      <w:r>
        <w:rPr>
          <w:color w:val="231F20"/>
          <w:spacing w:val="1"/>
        </w:rPr>
        <w:t> </w:t>
      </w:r>
      <w:r>
        <w:rPr>
          <w:color w:val="231F20"/>
        </w:rPr>
        <w:t>102993.</w:t>
      </w:r>
    </w:p>
    <w:p>
      <w:pPr>
        <w:spacing w:after="0" w:line="249" w:lineRule="auto"/>
        <w:jc w:val="both"/>
        <w:sectPr>
          <w:type w:val="continuous"/>
          <w:pgSz w:w="11900" w:h="16840"/>
          <w:pgMar w:header="890" w:footer="0" w:top="820" w:bottom="280" w:left="1140" w:right="1120"/>
          <w:cols w:num="2" w:equalWidth="0">
            <w:col w:w="4722" w:space="126"/>
            <w:col w:w="4792"/>
          </w:cols>
        </w:sectPr>
      </w:pPr>
    </w:p>
    <w:p>
      <w:pPr>
        <w:pStyle w:val="BodyText"/>
        <w:spacing w:before="4"/>
        <w:rPr>
          <w:sz w:val="17"/>
        </w:rPr>
      </w:pPr>
    </w:p>
    <w:sectPr>
      <w:headerReference w:type="even" r:id="rId14"/>
      <w:pgSz w:w="11900" w:h="16840"/>
      <w:pgMar w:header="0" w:footer="0" w:top="1600" w:bottom="28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209999pt;margin-top:43.498867pt;width:16.8pt;height:13.1pt;mso-position-horizontal-relative:page;mso-position-vertical-relative:page;z-index:-15916544" type="#_x0000_t202" id="docshape3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6.349998pt;margin-top:45.281094pt;width:433.5pt;height:10.9pt;mso-position-horizontal-relative:page;mso-position-vertical-relative:page;z-index:-15916032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WESTERN</w:t>
                </w:r>
                <w:r>
                  <w:rPr>
                    <w:color w:val="231F20"/>
                    <w:spacing w:val="53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TOURISTS</w:t>
                </w:r>
                <w:r>
                  <w:rPr>
                    <w:color w:val="231F20"/>
                    <w:spacing w:val="54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PERCEIVED</w:t>
                </w:r>
                <w:r>
                  <w:rPr>
                    <w:color w:val="231F20"/>
                    <w:spacing w:val="53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RISK</w:t>
                </w:r>
                <w:r>
                  <w:rPr>
                    <w:color w:val="231F20"/>
                    <w:spacing w:val="54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AND</w:t>
                </w:r>
                <w:r>
                  <w:rPr>
                    <w:color w:val="231F20"/>
                    <w:spacing w:val="53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IMPACT</w:t>
                </w:r>
                <w:r>
                  <w:rPr>
                    <w:color w:val="231F20"/>
                    <w:spacing w:val="54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ON</w:t>
                </w:r>
                <w:r>
                  <w:rPr>
                    <w:color w:val="231F20"/>
                    <w:spacing w:val="53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WILLINGNESS-TO-TRY</w:t>
                </w:r>
                <w:r>
                  <w:rPr>
                    <w:color w:val="231F20"/>
                    <w:spacing w:val="54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UNFAMILIAR</w:t>
                </w:r>
                <w:r>
                  <w:rPr>
                    <w:color w:val="231F20"/>
                    <w:spacing w:val="53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LOCAL</w:t>
                </w:r>
                <w:r>
                  <w:rPr>
                    <w:color w:val="231F20"/>
                    <w:spacing w:val="54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FOOD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5.400002pt;margin-top:43.498867pt;width:461.3pt;height:13.1pt;mso-position-horizontal-relative:page;mso-position-vertical-relative:page;z-index:-15915520" type="#_x0000_t202" id="docshape5" filled="false" stroked="false">
          <v:textbox inset="0,0,0,0">
            <w:txbxContent>
              <w:p>
                <w:pPr>
                  <w:tabs>
                    <w:tab w:pos="8949" w:val="left" w:leader="none"/>
                  </w:tabs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16"/>
                  </w:rPr>
                  <w:t>WESTERN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TOURISTS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PERCEIVED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RISK</w:t>
                </w:r>
                <w:r>
                  <w:rPr>
                    <w:color w:val="231F20"/>
                    <w:spacing w:val="52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AND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IMPACT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ON</w:t>
                </w:r>
                <w:r>
                  <w:rPr>
                    <w:color w:val="231F20"/>
                    <w:spacing w:val="52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WILLINGNESS-TO-TRY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UNFAMILIAR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LOCAL</w:t>
                </w:r>
                <w:r>
                  <w:rPr>
                    <w:color w:val="231F20"/>
                    <w:spacing w:val="51"/>
                    <w:sz w:val="16"/>
                  </w:rPr>
                  <w:t> </w:t>
                </w:r>
                <w:r>
                  <w:rPr>
                    <w:color w:val="231F20"/>
                    <w:sz w:val="16"/>
                  </w:rPr>
                  <w:t>FOOD</w:t>
                  <w:tab/>
                </w:r>
                <w:r>
                  <w:rPr/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386" w:hanging="2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20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45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70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95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0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45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0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5" w:hanging="28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6" w:hanging="2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21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2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04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5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86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8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69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10" w:hanging="28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6" w:hanging="2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21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2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04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5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86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8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69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10" w:hanging="283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387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104"/>
      <w:jc w:val="both"/>
      <w:outlineLvl w:val="2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89"/>
      <w:ind w:left="467" w:right="199" w:firstLine="3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"/>
      <w:ind w:left="386" w:hanging="28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wanafiz@umt.edu.my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http://www.nst.com.my/news/nation/2020/06/" TargetMode="External"/><Relationship Id="rId10" Type="http://schemas.openxmlformats.org/officeDocument/2006/relationships/hyperlink" Target="http://www.motac.gov.my/en/media/release/" TargetMode="External"/><Relationship Id="rId11" Type="http://schemas.openxmlformats.org/officeDocument/2006/relationships/hyperlink" Target="http://www.qsrmagazine.com/consumer-trends/" TargetMode="External"/><Relationship Id="rId12" Type="http://schemas.openxmlformats.org/officeDocument/2006/relationships/hyperlink" Target="http://www.nst.com.my/news/" TargetMode="External"/><Relationship Id="rId13" Type="http://schemas.openxmlformats.org/officeDocument/2006/relationships/hyperlink" Target="http://www.thestar.com.my/news/nation/2020/" TargetMode="External"/><Relationship Id="rId14" Type="http://schemas.openxmlformats.org/officeDocument/2006/relationships/header" Target="header3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071-079   Wan-Zainal-Shukri WH.pmd</dc:title>
  <dcterms:created xsi:type="dcterms:W3CDTF">2021-12-07T09:53:34Z</dcterms:created>
  <dcterms:modified xsi:type="dcterms:W3CDTF">2021-12-07T09:53:34Z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2021-12-07T00:00:00Z</vt:filetime>
  </property>
</Properties>
</file>